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B729" w14:textId="717B4FBD" w:rsidR="00B95A4C" w:rsidRDefault="00B95A4C" w:rsidP="00B95A4C">
      <w:pPr>
        <w:spacing w:after="0" w:line="240" w:lineRule="auto"/>
        <w:rPr>
          <w:b/>
          <w:sz w:val="28"/>
          <w:szCs w:val="28"/>
        </w:rPr>
      </w:pPr>
      <w:r w:rsidRPr="00B95A4C">
        <w:rPr>
          <w:b/>
          <w:sz w:val="28"/>
          <w:szCs w:val="28"/>
        </w:rPr>
        <w:t xml:space="preserve">MINUTES OF THE </w:t>
      </w:r>
      <w:r w:rsidR="004D4847">
        <w:rPr>
          <w:b/>
          <w:sz w:val="28"/>
          <w:szCs w:val="28"/>
        </w:rPr>
        <w:t xml:space="preserve">ANNUAL </w:t>
      </w:r>
      <w:r w:rsidRPr="00B95A4C">
        <w:rPr>
          <w:b/>
          <w:sz w:val="28"/>
          <w:szCs w:val="28"/>
        </w:rPr>
        <w:t xml:space="preserve">KILBY PARISH COUNCIL MEETING held on Tuesday </w:t>
      </w:r>
      <w:r w:rsidR="0000744A">
        <w:rPr>
          <w:b/>
          <w:sz w:val="28"/>
          <w:szCs w:val="28"/>
        </w:rPr>
        <w:t>9</w:t>
      </w:r>
      <w:r w:rsidR="0000744A" w:rsidRPr="0000744A">
        <w:rPr>
          <w:b/>
          <w:sz w:val="28"/>
          <w:szCs w:val="28"/>
          <w:vertAlign w:val="superscript"/>
        </w:rPr>
        <w:t>th</w:t>
      </w:r>
      <w:r w:rsidR="0000744A">
        <w:rPr>
          <w:b/>
          <w:sz w:val="28"/>
          <w:szCs w:val="28"/>
        </w:rPr>
        <w:t xml:space="preserve"> May</w:t>
      </w:r>
      <w:r w:rsidRPr="00B95A4C">
        <w:rPr>
          <w:b/>
          <w:sz w:val="28"/>
          <w:szCs w:val="28"/>
        </w:rPr>
        <w:t xml:space="preserve"> 2023 </w:t>
      </w:r>
      <w:r w:rsidR="002301A8">
        <w:rPr>
          <w:b/>
          <w:sz w:val="28"/>
          <w:szCs w:val="28"/>
        </w:rPr>
        <w:t>8</w:t>
      </w:r>
      <w:r w:rsidRPr="00B95A4C">
        <w:rPr>
          <w:b/>
          <w:sz w:val="28"/>
          <w:szCs w:val="28"/>
        </w:rPr>
        <w:t>pm at</w:t>
      </w:r>
      <w:r>
        <w:rPr>
          <w:b/>
          <w:sz w:val="28"/>
          <w:szCs w:val="28"/>
        </w:rPr>
        <w:t xml:space="preserve"> </w:t>
      </w:r>
      <w:r w:rsidRPr="00B95A4C">
        <w:rPr>
          <w:b/>
          <w:sz w:val="28"/>
          <w:szCs w:val="28"/>
        </w:rPr>
        <w:t>Kilby Primary School</w:t>
      </w:r>
      <w:r>
        <w:rPr>
          <w:b/>
          <w:sz w:val="28"/>
          <w:szCs w:val="28"/>
        </w:rPr>
        <w:t>, Main Street, Kilby</w:t>
      </w:r>
    </w:p>
    <w:p w14:paraId="0812E2B9" w14:textId="77777777" w:rsidR="00B95A4C" w:rsidRPr="00B95A4C" w:rsidRDefault="00B95A4C" w:rsidP="00B95A4C">
      <w:pPr>
        <w:spacing w:after="0" w:line="240" w:lineRule="auto"/>
        <w:rPr>
          <w:b/>
          <w:sz w:val="28"/>
          <w:szCs w:val="28"/>
        </w:rPr>
      </w:pPr>
    </w:p>
    <w:p w14:paraId="22BB9130" w14:textId="77777777" w:rsidR="00B95A4C" w:rsidRPr="00B95A4C" w:rsidRDefault="00B95A4C" w:rsidP="00B95A4C">
      <w:pPr>
        <w:spacing w:after="0" w:line="240" w:lineRule="auto"/>
        <w:rPr>
          <w:b/>
          <w:sz w:val="20"/>
          <w:szCs w:val="20"/>
        </w:rPr>
      </w:pPr>
      <w:r w:rsidRPr="00B95A4C">
        <w:rPr>
          <w:b/>
          <w:sz w:val="20"/>
          <w:szCs w:val="20"/>
        </w:rPr>
        <w:t>Present: Cllr Andrew Collins</w:t>
      </w:r>
    </w:p>
    <w:p w14:paraId="10BDAA7E" w14:textId="77777777" w:rsidR="00B95A4C" w:rsidRPr="00B95A4C" w:rsidRDefault="00B95A4C" w:rsidP="00B95A4C">
      <w:pPr>
        <w:spacing w:after="0" w:line="240" w:lineRule="auto"/>
        <w:ind w:firstLine="709"/>
        <w:rPr>
          <w:b/>
          <w:sz w:val="20"/>
          <w:szCs w:val="20"/>
        </w:rPr>
      </w:pPr>
      <w:r w:rsidRPr="00B95A4C">
        <w:rPr>
          <w:b/>
          <w:sz w:val="20"/>
          <w:szCs w:val="20"/>
        </w:rPr>
        <w:t>Cllr Lisa McLoughlin</w:t>
      </w:r>
    </w:p>
    <w:p w14:paraId="57426542" w14:textId="77777777" w:rsidR="00B95A4C" w:rsidRPr="00B95A4C" w:rsidRDefault="00B95A4C" w:rsidP="00B95A4C">
      <w:pPr>
        <w:spacing w:after="0" w:line="240" w:lineRule="auto"/>
        <w:ind w:firstLine="709"/>
        <w:rPr>
          <w:b/>
          <w:sz w:val="20"/>
          <w:szCs w:val="20"/>
        </w:rPr>
      </w:pPr>
      <w:r w:rsidRPr="00B95A4C">
        <w:rPr>
          <w:b/>
          <w:sz w:val="20"/>
          <w:szCs w:val="20"/>
        </w:rPr>
        <w:t xml:space="preserve">Cllr Gerry </w:t>
      </w:r>
      <w:proofErr w:type="spellStart"/>
      <w:r w:rsidRPr="00B95A4C">
        <w:rPr>
          <w:b/>
          <w:sz w:val="20"/>
          <w:szCs w:val="20"/>
        </w:rPr>
        <w:t>Tunnicliffe</w:t>
      </w:r>
      <w:proofErr w:type="spellEnd"/>
    </w:p>
    <w:p w14:paraId="29338BBD" w14:textId="77777777" w:rsidR="00B95A4C" w:rsidRPr="00B95A4C" w:rsidRDefault="00B95A4C" w:rsidP="00B95A4C">
      <w:pPr>
        <w:spacing w:after="0" w:line="240" w:lineRule="auto"/>
        <w:ind w:firstLine="709"/>
        <w:rPr>
          <w:b/>
          <w:sz w:val="20"/>
          <w:szCs w:val="20"/>
        </w:rPr>
      </w:pPr>
      <w:r w:rsidRPr="00B95A4C">
        <w:rPr>
          <w:b/>
          <w:sz w:val="20"/>
          <w:szCs w:val="20"/>
        </w:rPr>
        <w:t xml:space="preserve">Cllr Mark </w:t>
      </w:r>
      <w:proofErr w:type="spellStart"/>
      <w:r w:rsidRPr="00B95A4C">
        <w:rPr>
          <w:b/>
          <w:sz w:val="20"/>
          <w:szCs w:val="20"/>
        </w:rPr>
        <w:t>Pausey</w:t>
      </w:r>
      <w:proofErr w:type="spellEnd"/>
    </w:p>
    <w:p w14:paraId="3984A7AE" w14:textId="77777777" w:rsidR="00B95A4C" w:rsidRPr="00B95A4C" w:rsidRDefault="00B95A4C" w:rsidP="00B95A4C">
      <w:pPr>
        <w:spacing w:after="0" w:line="240" w:lineRule="auto"/>
        <w:ind w:firstLine="709"/>
        <w:rPr>
          <w:b/>
          <w:sz w:val="20"/>
          <w:szCs w:val="20"/>
        </w:rPr>
      </w:pPr>
      <w:r w:rsidRPr="00B95A4C">
        <w:rPr>
          <w:b/>
          <w:sz w:val="20"/>
          <w:szCs w:val="20"/>
        </w:rPr>
        <w:t>Cllr Iain Jones</w:t>
      </w:r>
    </w:p>
    <w:p w14:paraId="312185C5" w14:textId="77777777" w:rsidR="00B95A4C" w:rsidRDefault="00B95A4C" w:rsidP="00B95A4C">
      <w:pPr>
        <w:spacing w:after="0" w:line="240" w:lineRule="auto"/>
        <w:ind w:firstLine="709"/>
        <w:rPr>
          <w:b/>
          <w:sz w:val="20"/>
          <w:szCs w:val="20"/>
        </w:rPr>
      </w:pPr>
      <w:r w:rsidRPr="00B95A4C">
        <w:rPr>
          <w:b/>
          <w:sz w:val="20"/>
          <w:szCs w:val="20"/>
        </w:rPr>
        <w:t>Mrs Tina Cox – Clerk to the Council</w:t>
      </w:r>
    </w:p>
    <w:p w14:paraId="536438D3" w14:textId="77777777" w:rsidR="002301A8" w:rsidRPr="00B95A4C" w:rsidRDefault="002301A8" w:rsidP="00B95A4C">
      <w:pPr>
        <w:spacing w:after="0" w:line="240" w:lineRule="auto"/>
        <w:ind w:firstLine="709"/>
        <w:rPr>
          <w:b/>
          <w:sz w:val="20"/>
          <w:szCs w:val="20"/>
        </w:rPr>
      </w:pPr>
    </w:p>
    <w:p w14:paraId="0576A2C7" w14:textId="09A6464E" w:rsidR="00191529" w:rsidRPr="00656428" w:rsidRDefault="00B95A4C" w:rsidP="00B95A4C">
      <w:pPr>
        <w:spacing w:after="0" w:line="240" w:lineRule="auto"/>
        <w:rPr>
          <w:b/>
          <w:sz w:val="20"/>
          <w:szCs w:val="20"/>
        </w:rPr>
      </w:pPr>
      <w:r w:rsidRPr="00B95A4C">
        <w:rPr>
          <w:b/>
          <w:sz w:val="20"/>
          <w:szCs w:val="20"/>
        </w:rPr>
        <w:t>Also present: 1 member of the public</w:t>
      </w:r>
    </w:p>
    <w:p w14:paraId="334F531C" w14:textId="77777777" w:rsidR="0080304E" w:rsidRPr="0080304E" w:rsidRDefault="0080304E" w:rsidP="0080304E">
      <w:pPr>
        <w:pStyle w:val="ListParagraph"/>
        <w:rPr>
          <w:b/>
          <w:sz w:val="20"/>
          <w:szCs w:val="20"/>
        </w:rPr>
      </w:pPr>
    </w:p>
    <w:p w14:paraId="6C00D07F" w14:textId="23FAF1A6" w:rsidR="0010013D" w:rsidRDefault="002301A8" w:rsidP="0010013D">
      <w:pPr>
        <w:pStyle w:val="ListParagraph"/>
        <w:numPr>
          <w:ilvl w:val="0"/>
          <w:numId w:val="1"/>
        </w:numPr>
        <w:spacing w:after="0" w:line="240" w:lineRule="auto"/>
        <w:rPr>
          <w:b/>
          <w:sz w:val="20"/>
          <w:szCs w:val="20"/>
        </w:rPr>
      </w:pPr>
      <w:bookmarkStart w:id="0" w:name="_Hlk117593897"/>
      <w:r>
        <w:rPr>
          <w:b/>
          <w:sz w:val="20"/>
          <w:szCs w:val="20"/>
        </w:rPr>
        <w:t xml:space="preserve"> </w:t>
      </w:r>
      <w:r w:rsidR="0010013D">
        <w:rPr>
          <w:b/>
          <w:sz w:val="20"/>
          <w:szCs w:val="20"/>
        </w:rPr>
        <w:t>Election of the Chairman for the ensuing year.</w:t>
      </w:r>
      <w:r w:rsidR="00937A3A">
        <w:rPr>
          <w:b/>
          <w:sz w:val="20"/>
          <w:szCs w:val="20"/>
        </w:rPr>
        <w:t xml:space="preserve">  </w:t>
      </w:r>
      <w:r w:rsidR="00937A3A">
        <w:rPr>
          <w:bCs/>
          <w:sz w:val="20"/>
          <w:szCs w:val="20"/>
        </w:rPr>
        <w:t xml:space="preserve">Cllr </w:t>
      </w:r>
      <w:proofErr w:type="spellStart"/>
      <w:r w:rsidR="00937A3A">
        <w:rPr>
          <w:bCs/>
          <w:sz w:val="20"/>
          <w:szCs w:val="20"/>
        </w:rPr>
        <w:t>Pausey</w:t>
      </w:r>
      <w:proofErr w:type="spellEnd"/>
      <w:r w:rsidR="00937A3A">
        <w:rPr>
          <w:bCs/>
          <w:sz w:val="20"/>
          <w:szCs w:val="20"/>
        </w:rPr>
        <w:t xml:space="preserve"> proposed Cllr Collins, seconded by Cllr Jones. Accepted by Cllr Collins.</w:t>
      </w:r>
    </w:p>
    <w:p w14:paraId="70FCD7D0" w14:textId="77777777" w:rsidR="0010013D" w:rsidRDefault="0010013D" w:rsidP="0010013D">
      <w:pPr>
        <w:pStyle w:val="ListParagraph"/>
        <w:spacing w:after="0" w:line="240" w:lineRule="auto"/>
        <w:rPr>
          <w:b/>
          <w:sz w:val="20"/>
          <w:szCs w:val="20"/>
        </w:rPr>
      </w:pPr>
    </w:p>
    <w:p w14:paraId="47F21671" w14:textId="09E07AD6" w:rsidR="0010013D" w:rsidRPr="00771AC7" w:rsidRDefault="002301A8" w:rsidP="0010013D">
      <w:pPr>
        <w:pStyle w:val="ListParagraph"/>
        <w:numPr>
          <w:ilvl w:val="0"/>
          <w:numId w:val="1"/>
        </w:numPr>
        <w:spacing w:after="0" w:line="240" w:lineRule="auto"/>
        <w:rPr>
          <w:b/>
          <w:sz w:val="20"/>
          <w:szCs w:val="20"/>
        </w:rPr>
      </w:pPr>
      <w:r>
        <w:rPr>
          <w:b/>
          <w:sz w:val="20"/>
          <w:szCs w:val="20"/>
        </w:rPr>
        <w:t xml:space="preserve"> </w:t>
      </w:r>
      <w:r w:rsidR="0010013D">
        <w:rPr>
          <w:b/>
          <w:sz w:val="20"/>
          <w:szCs w:val="20"/>
        </w:rPr>
        <w:t>Election of the Vice Chairman for the ensuing year.</w:t>
      </w:r>
      <w:r w:rsidR="00937A3A">
        <w:rPr>
          <w:b/>
          <w:sz w:val="20"/>
          <w:szCs w:val="20"/>
        </w:rPr>
        <w:t xml:space="preserve"> </w:t>
      </w:r>
      <w:r w:rsidR="00937A3A">
        <w:rPr>
          <w:bCs/>
          <w:sz w:val="20"/>
          <w:szCs w:val="20"/>
        </w:rPr>
        <w:t xml:space="preserve">Cllr </w:t>
      </w:r>
      <w:proofErr w:type="spellStart"/>
      <w:r w:rsidR="00937A3A">
        <w:rPr>
          <w:bCs/>
          <w:sz w:val="20"/>
          <w:szCs w:val="20"/>
        </w:rPr>
        <w:t>McLoughoin</w:t>
      </w:r>
      <w:proofErr w:type="spellEnd"/>
      <w:r w:rsidR="00937A3A">
        <w:rPr>
          <w:bCs/>
          <w:sz w:val="20"/>
          <w:szCs w:val="20"/>
        </w:rPr>
        <w:t xml:space="preserve"> proposed Cllr </w:t>
      </w:r>
      <w:proofErr w:type="spellStart"/>
      <w:r w:rsidR="00937A3A">
        <w:rPr>
          <w:bCs/>
          <w:sz w:val="20"/>
          <w:szCs w:val="20"/>
        </w:rPr>
        <w:t>Pausey</w:t>
      </w:r>
      <w:proofErr w:type="spellEnd"/>
      <w:r w:rsidR="00937A3A">
        <w:rPr>
          <w:bCs/>
          <w:sz w:val="20"/>
          <w:szCs w:val="20"/>
        </w:rPr>
        <w:t xml:space="preserve">, seconded by Cllr </w:t>
      </w:r>
      <w:proofErr w:type="spellStart"/>
      <w:r w:rsidR="00937A3A">
        <w:rPr>
          <w:bCs/>
          <w:sz w:val="20"/>
          <w:szCs w:val="20"/>
        </w:rPr>
        <w:t>Tunnicliffe</w:t>
      </w:r>
      <w:proofErr w:type="spellEnd"/>
      <w:r w:rsidR="00937A3A">
        <w:rPr>
          <w:bCs/>
          <w:sz w:val="20"/>
          <w:szCs w:val="20"/>
        </w:rPr>
        <w:t xml:space="preserve">.  Accepted by Cllr </w:t>
      </w:r>
      <w:proofErr w:type="spellStart"/>
      <w:r w:rsidR="00937A3A">
        <w:rPr>
          <w:bCs/>
          <w:sz w:val="20"/>
          <w:szCs w:val="20"/>
        </w:rPr>
        <w:t>Pausey</w:t>
      </w:r>
      <w:proofErr w:type="spellEnd"/>
      <w:r w:rsidR="00937A3A">
        <w:rPr>
          <w:bCs/>
          <w:sz w:val="20"/>
          <w:szCs w:val="20"/>
        </w:rPr>
        <w:t>.</w:t>
      </w:r>
    </w:p>
    <w:p w14:paraId="0A64E0B2" w14:textId="77777777" w:rsidR="00771AC7" w:rsidRPr="00771AC7" w:rsidRDefault="00771AC7" w:rsidP="00771AC7">
      <w:pPr>
        <w:pStyle w:val="ListParagraph"/>
        <w:rPr>
          <w:b/>
          <w:sz w:val="20"/>
          <w:szCs w:val="20"/>
        </w:rPr>
      </w:pPr>
    </w:p>
    <w:p w14:paraId="5A585940" w14:textId="06BCC8B9" w:rsidR="00771AC7" w:rsidRDefault="00771AC7" w:rsidP="00771AC7">
      <w:pPr>
        <w:pStyle w:val="ListParagraph"/>
        <w:spacing w:after="0" w:line="240" w:lineRule="auto"/>
        <w:rPr>
          <w:b/>
          <w:sz w:val="20"/>
          <w:szCs w:val="20"/>
        </w:rPr>
      </w:pPr>
      <w:r>
        <w:rPr>
          <w:b/>
          <w:sz w:val="20"/>
          <w:szCs w:val="20"/>
        </w:rPr>
        <w:t>Cllr Collins took over the Chair of the meeting.</w:t>
      </w:r>
    </w:p>
    <w:p w14:paraId="7FADD132" w14:textId="77777777" w:rsidR="0010013D" w:rsidRPr="0010013D" w:rsidRDefault="0010013D" w:rsidP="0010013D">
      <w:pPr>
        <w:pStyle w:val="ListParagraph"/>
        <w:rPr>
          <w:b/>
          <w:sz w:val="20"/>
          <w:szCs w:val="20"/>
        </w:rPr>
      </w:pPr>
    </w:p>
    <w:p w14:paraId="08329B5D" w14:textId="55B06629" w:rsidR="007E7894" w:rsidRPr="005A162F" w:rsidRDefault="002301A8" w:rsidP="0010013D">
      <w:pPr>
        <w:pStyle w:val="ListParagraph"/>
        <w:numPr>
          <w:ilvl w:val="0"/>
          <w:numId w:val="1"/>
        </w:numPr>
        <w:spacing w:after="0" w:line="240" w:lineRule="auto"/>
        <w:rPr>
          <w:b/>
          <w:sz w:val="20"/>
          <w:szCs w:val="20"/>
        </w:rPr>
      </w:pPr>
      <w:r>
        <w:rPr>
          <w:b/>
          <w:sz w:val="20"/>
          <w:szCs w:val="20"/>
        </w:rPr>
        <w:t xml:space="preserve"> </w:t>
      </w:r>
      <w:r w:rsidR="0080304E">
        <w:rPr>
          <w:b/>
          <w:sz w:val="20"/>
          <w:szCs w:val="20"/>
        </w:rPr>
        <w:t>Apologies</w:t>
      </w:r>
      <w:r w:rsidR="00937A3A">
        <w:rPr>
          <w:b/>
          <w:sz w:val="20"/>
          <w:szCs w:val="20"/>
        </w:rPr>
        <w:t xml:space="preserve"> – </w:t>
      </w:r>
      <w:r w:rsidR="00937A3A" w:rsidRPr="00937A3A">
        <w:rPr>
          <w:bCs/>
          <w:sz w:val="20"/>
          <w:szCs w:val="20"/>
        </w:rPr>
        <w:t>Cllr Phillimore and Cllr Clifford</w:t>
      </w:r>
      <w:r w:rsidR="00771AC7">
        <w:rPr>
          <w:bCs/>
          <w:sz w:val="20"/>
          <w:szCs w:val="20"/>
        </w:rPr>
        <w:t xml:space="preserve">.  Cllr Collins will contact the newly elected Cllrs for </w:t>
      </w:r>
      <w:proofErr w:type="spellStart"/>
      <w:r w:rsidR="00771AC7">
        <w:rPr>
          <w:bCs/>
          <w:sz w:val="20"/>
          <w:szCs w:val="20"/>
        </w:rPr>
        <w:t>Foston</w:t>
      </w:r>
      <w:proofErr w:type="spellEnd"/>
      <w:r w:rsidR="00771AC7">
        <w:rPr>
          <w:bCs/>
          <w:sz w:val="20"/>
          <w:szCs w:val="20"/>
        </w:rPr>
        <w:t xml:space="preserve"> and Kilby District, introducing himself and fellow Cllrs.</w:t>
      </w:r>
    </w:p>
    <w:p w14:paraId="187F05AC" w14:textId="77777777" w:rsidR="006E0616" w:rsidRPr="006E0616" w:rsidRDefault="006E0616" w:rsidP="006E0616">
      <w:pPr>
        <w:pStyle w:val="ListParagraph"/>
        <w:rPr>
          <w:b/>
          <w:sz w:val="20"/>
          <w:szCs w:val="20"/>
        </w:rPr>
      </w:pPr>
    </w:p>
    <w:p w14:paraId="5C094484" w14:textId="2218AA7B" w:rsidR="0080304E" w:rsidRPr="00491DBE" w:rsidRDefault="002301A8" w:rsidP="0080304E">
      <w:pPr>
        <w:pStyle w:val="ListParagraph"/>
        <w:numPr>
          <w:ilvl w:val="0"/>
          <w:numId w:val="1"/>
        </w:numPr>
        <w:spacing w:after="0" w:line="240" w:lineRule="auto"/>
        <w:rPr>
          <w:b/>
          <w:sz w:val="20"/>
          <w:szCs w:val="20"/>
        </w:rPr>
      </w:pPr>
      <w:r>
        <w:rPr>
          <w:b/>
          <w:sz w:val="20"/>
          <w:szCs w:val="20"/>
        </w:rPr>
        <w:t xml:space="preserve"> </w:t>
      </w:r>
      <w:r w:rsidR="0080304E" w:rsidRPr="00491DBE">
        <w:rPr>
          <w:b/>
          <w:sz w:val="20"/>
          <w:szCs w:val="20"/>
        </w:rPr>
        <w:t xml:space="preserve">Code of Conduct: Members’ Disclosure of interests and Requests for Dispensations </w:t>
      </w:r>
    </w:p>
    <w:p w14:paraId="6A965C29" w14:textId="5EB9986D" w:rsidR="0080304E" w:rsidRDefault="0080304E" w:rsidP="0080304E">
      <w:pPr>
        <w:spacing w:after="0" w:line="240" w:lineRule="auto"/>
        <w:rPr>
          <w:sz w:val="20"/>
          <w:szCs w:val="20"/>
        </w:rPr>
      </w:pPr>
      <w:r w:rsidRPr="00491DBE">
        <w:rPr>
          <w:sz w:val="20"/>
          <w:szCs w:val="20"/>
        </w:rPr>
        <w:tab/>
        <w:t>relating to items on the agenda</w:t>
      </w:r>
      <w:r w:rsidR="00771AC7">
        <w:rPr>
          <w:sz w:val="20"/>
          <w:szCs w:val="20"/>
        </w:rPr>
        <w:t xml:space="preserve"> – Cllr </w:t>
      </w:r>
      <w:proofErr w:type="spellStart"/>
      <w:proofErr w:type="gramStart"/>
      <w:r w:rsidR="00771AC7">
        <w:rPr>
          <w:sz w:val="20"/>
          <w:szCs w:val="20"/>
        </w:rPr>
        <w:t>Pausey</w:t>
      </w:r>
      <w:proofErr w:type="spellEnd"/>
      <w:r w:rsidR="00771AC7">
        <w:rPr>
          <w:sz w:val="20"/>
          <w:szCs w:val="20"/>
        </w:rPr>
        <w:t xml:space="preserve"> ,</w:t>
      </w:r>
      <w:proofErr w:type="gramEnd"/>
      <w:r w:rsidR="00771AC7">
        <w:rPr>
          <w:sz w:val="20"/>
          <w:szCs w:val="20"/>
        </w:rPr>
        <w:t xml:space="preserve"> as a neighbouring property to item 138 b) 2.</w:t>
      </w:r>
    </w:p>
    <w:p w14:paraId="255A736D" w14:textId="77777777" w:rsidR="0080304E" w:rsidRPr="0080304E" w:rsidRDefault="0080304E" w:rsidP="0080304E">
      <w:pPr>
        <w:spacing w:after="0" w:line="240" w:lineRule="auto"/>
        <w:rPr>
          <w:sz w:val="20"/>
          <w:szCs w:val="20"/>
        </w:rPr>
      </w:pPr>
    </w:p>
    <w:p w14:paraId="1A0AF0F8" w14:textId="1DA214D4" w:rsidR="006E0616" w:rsidRDefault="002301A8">
      <w:pPr>
        <w:pStyle w:val="ListParagraph"/>
        <w:numPr>
          <w:ilvl w:val="0"/>
          <w:numId w:val="1"/>
        </w:numPr>
        <w:spacing w:after="0" w:line="240" w:lineRule="auto"/>
        <w:rPr>
          <w:b/>
          <w:sz w:val="20"/>
          <w:szCs w:val="20"/>
        </w:rPr>
      </w:pPr>
      <w:r>
        <w:rPr>
          <w:b/>
          <w:sz w:val="20"/>
          <w:szCs w:val="20"/>
        </w:rPr>
        <w:t xml:space="preserve"> </w:t>
      </w:r>
      <w:r w:rsidR="006E0616">
        <w:rPr>
          <w:b/>
          <w:sz w:val="20"/>
          <w:szCs w:val="20"/>
        </w:rPr>
        <w:t>Minu</w:t>
      </w:r>
      <w:r w:rsidR="0080304E">
        <w:rPr>
          <w:b/>
          <w:sz w:val="20"/>
          <w:szCs w:val="20"/>
        </w:rPr>
        <w:t xml:space="preserve">tes of the previous meeting – </w:t>
      </w:r>
      <w:r w:rsidR="0080304E" w:rsidRPr="0080304E">
        <w:rPr>
          <w:sz w:val="20"/>
          <w:szCs w:val="20"/>
        </w:rPr>
        <w:t xml:space="preserve">approve the minutes of the meeting held on the </w:t>
      </w:r>
      <w:r w:rsidR="004929BB">
        <w:rPr>
          <w:sz w:val="20"/>
          <w:szCs w:val="20"/>
        </w:rPr>
        <w:t>1</w:t>
      </w:r>
      <w:r w:rsidR="0010013D">
        <w:rPr>
          <w:sz w:val="20"/>
          <w:szCs w:val="20"/>
        </w:rPr>
        <w:t>4</w:t>
      </w:r>
      <w:r w:rsidR="0010013D" w:rsidRPr="0010013D">
        <w:rPr>
          <w:sz w:val="20"/>
          <w:szCs w:val="20"/>
          <w:vertAlign w:val="superscript"/>
        </w:rPr>
        <w:t>th</w:t>
      </w:r>
      <w:r w:rsidR="0010013D">
        <w:rPr>
          <w:sz w:val="20"/>
          <w:szCs w:val="20"/>
        </w:rPr>
        <w:t xml:space="preserve"> March</w:t>
      </w:r>
      <w:r w:rsidR="00121166">
        <w:rPr>
          <w:sz w:val="20"/>
          <w:szCs w:val="20"/>
        </w:rPr>
        <w:t xml:space="preserve"> 2023</w:t>
      </w:r>
      <w:r w:rsidR="004163BB">
        <w:rPr>
          <w:sz w:val="20"/>
          <w:szCs w:val="20"/>
        </w:rPr>
        <w:t>.</w:t>
      </w:r>
      <w:r w:rsidR="005A162F">
        <w:rPr>
          <w:sz w:val="20"/>
          <w:szCs w:val="20"/>
        </w:rPr>
        <w:t xml:space="preserve"> (</w:t>
      </w:r>
      <w:r w:rsidR="00157E79">
        <w:rPr>
          <w:sz w:val="20"/>
          <w:szCs w:val="20"/>
        </w:rPr>
        <w:t>Circulated</w:t>
      </w:r>
      <w:r w:rsidR="005A162F">
        <w:rPr>
          <w:sz w:val="20"/>
          <w:szCs w:val="20"/>
        </w:rPr>
        <w:t xml:space="preserve"> to all </w:t>
      </w:r>
      <w:r>
        <w:rPr>
          <w:sz w:val="20"/>
          <w:szCs w:val="20"/>
        </w:rPr>
        <w:t xml:space="preserve">   </w:t>
      </w:r>
      <w:r w:rsidR="005A162F">
        <w:rPr>
          <w:sz w:val="20"/>
          <w:szCs w:val="20"/>
        </w:rPr>
        <w:t>Councillors prior to the meeting)</w:t>
      </w:r>
    </w:p>
    <w:p w14:paraId="30CB21CD" w14:textId="77777777" w:rsidR="00B17BA9" w:rsidRPr="00491DBE" w:rsidRDefault="00B17BA9">
      <w:pPr>
        <w:spacing w:after="0" w:line="240" w:lineRule="auto"/>
        <w:rPr>
          <w:sz w:val="20"/>
          <w:szCs w:val="20"/>
        </w:rPr>
      </w:pPr>
    </w:p>
    <w:p w14:paraId="6E912645" w14:textId="6FE14EAA" w:rsidR="00327F20" w:rsidRDefault="002301A8" w:rsidP="005A162F">
      <w:pPr>
        <w:pStyle w:val="ListParagraph"/>
        <w:numPr>
          <w:ilvl w:val="0"/>
          <w:numId w:val="1"/>
        </w:numPr>
        <w:spacing w:after="0" w:line="240" w:lineRule="auto"/>
        <w:rPr>
          <w:sz w:val="20"/>
          <w:szCs w:val="20"/>
        </w:rPr>
      </w:pPr>
      <w:r>
        <w:rPr>
          <w:b/>
          <w:sz w:val="20"/>
          <w:szCs w:val="20"/>
        </w:rPr>
        <w:t xml:space="preserve"> </w:t>
      </w:r>
      <w:r w:rsidR="00387BE7" w:rsidRPr="00491DBE">
        <w:rPr>
          <w:b/>
          <w:sz w:val="20"/>
          <w:szCs w:val="20"/>
        </w:rPr>
        <w:t xml:space="preserve">Matters Arising from the minutes of the previous meeting not included elsewhere on the agenda </w:t>
      </w:r>
      <w:r w:rsidR="00387BE7" w:rsidRPr="00491DBE">
        <w:rPr>
          <w:sz w:val="20"/>
          <w:szCs w:val="20"/>
        </w:rPr>
        <w:t>(for information only)</w:t>
      </w:r>
      <w:r w:rsidR="00771AC7">
        <w:rPr>
          <w:sz w:val="20"/>
          <w:szCs w:val="20"/>
        </w:rPr>
        <w:t xml:space="preserve"> = None</w:t>
      </w:r>
    </w:p>
    <w:p w14:paraId="3D53FA69" w14:textId="77777777" w:rsidR="00644F35" w:rsidRPr="00644F35" w:rsidRDefault="00644F35" w:rsidP="00644F35">
      <w:pPr>
        <w:pStyle w:val="ListParagraph"/>
        <w:rPr>
          <w:sz w:val="20"/>
          <w:szCs w:val="20"/>
        </w:rPr>
      </w:pPr>
    </w:p>
    <w:p w14:paraId="3C810971" w14:textId="0B886830" w:rsidR="00644F35" w:rsidRPr="00F10A03" w:rsidRDefault="002301A8" w:rsidP="005A162F">
      <w:pPr>
        <w:pStyle w:val="ListParagraph"/>
        <w:numPr>
          <w:ilvl w:val="0"/>
          <w:numId w:val="1"/>
        </w:numPr>
        <w:spacing w:after="0" w:line="240" w:lineRule="auto"/>
        <w:rPr>
          <w:sz w:val="20"/>
          <w:szCs w:val="20"/>
        </w:rPr>
      </w:pPr>
      <w:r>
        <w:rPr>
          <w:b/>
          <w:bCs/>
          <w:sz w:val="20"/>
          <w:szCs w:val="20"/>
        </w:rPr>
        <w:t xml:space="preserve"> </w:t>
      </w:r>
      <w:r w:rsidR="00644F35">
        <w:rPr>
          <w:b/>
          <w:bCs/>
          <w:sz w:val="20"/>
          <w:szCs w:val="20"/>
        </w:rPr>
        <w:t>Report from County Councillor LCC-Cllr Les Phillimore</w:t>
      </w:r>
      <w:r w:rsidR="00F10A03">
        <w:rPr>
          <w:b/>
          <w:bCs/>
          <w:sz w:val="20"/>
          <w:szCs w:val="20"/>
        </w:rPr>
        <w:t xml:space="preserve"> – </w:t>
      </w:r>
      <w:r w:rsidR="00F10A03" w:rsidRPr="00F10A03">
        <w:rPr>
          <w:sz w:val="20"/>
          <w:szCs w:val="20"/>
        </w:rPr>
        <w:t>update on MVAS</w:t>
      </w:r>
      <w:r w:rsidR="00F10A03">
        <w:rPr>
          <w:sz w:val="20"/>
          <w:szCs w:val="20"/>
        </w:rPr>
        <w:t xml:space="preserve"> and any issues or information from LCC</w:t>
      </w:r>
      <w:r w:rsidR="00771AC7">
        <w:rPr>
          <w:sz w:val="20"/>
          <w:szCs w:val="20"/>
        </w:rPr>
        <w:t xml:space="preserve"> – Cllr Phillimore sent his apologies for this meeting</w:t>
      </w:r>
      <w:r w:rsidR="00F10A03">
        <w:rPr>
          <w:sz w:val="20"/>
          <w:szCs w:val="20"/>
        </w:rPr>
        <w:t>.</w:t>
      </w:r>
      <w:r w:rsidR="00771AC7">
        <w:rPr>
          <w:sz w:val="20"/>
          <w:szCs w:val="20"/>
        </w:rPr>
        <w:t xml:space="preserve"> Item 138 e) relates to the MVAS update.</w:t>
      </w:r>
    </w:p>
    <w:p w14:paraId="268674A0" w14:textId="77777777" w:rsidR="00644F35" w:rsidRPr="00F10A03" w:rsidRDefault="00644F35" w:rsidP="00644F35">
      <w:pPr>
        <w:pStyle w:val="ListParagraph"/>
        <w:rPr>
          <w:sz w:val="20"/>
          <w:szCs w:val="20"/>
        </w:rPr>
      </w:pPr>
    </w:p>
    <w:p w14:paraId="375472EF" w14:textId="5C9B9CD3" w:rsidR="00644F35" w:rsidRPr="005A162F" w:rsidRDefault="002301A8" w:rsidP="005A162F">
      <w:pPr>
        <w:pStyle w:val="ListParagraph"/>
        <w:numPr>
          <w:ilvl w:val="0"/>
          <w:numId w:val="1"/>
        </w:numPr>
        <w:spacing w:after="0" w:line="240" w:lineRule="auto"/>
        <w:rPr>
          <w:sz w:val="20"/>
          <w:szCs w:val="20"/>
        </w:rPr>
      </w:pPr>
      <w:r>
        <w:rPr>
          <w:b/>
          <w:bCs/>
          <w:sz w:val="20"/>
          <w:szCs w:val="20"/>
        </w:rPr>
        <w:t xml:space="preserve"> </w:t>
      </w:r>
      <w:r w:rsidR="00644F35">
        <w:rPr>
          <w:b/>
          <w:bCs/>
          <w:sz w:val="20"/>
          <w:szCs w:val="20"/>
        </w:rPr>
        <w:t xml:space="preserve">Report from District Councillor – Cllr Adrian Clifford </w:t>
      </w:r>
      <w:r w:rsidR="00F10A03">
        <w:rPr>
          <w:b/>
          <w:bCs/>
          <w:sz w:val="20"/>
          <w:szCs w:val="20"/>
        </w:rPr>
        <w:t xml:space="preserve">– </w:t>
      </w:r>
      <w:r w:rsidR="00F10A03" w:rsidRPr="00F10A03">
        <w:rPr>
          <w:sz w:val="20"/>
          <w:szCs w:val="20"/>
        </w:rPr>
        <w:t>update on any local issues or information from BDC</w:t>
      </w:r>
      <w:r w:rsidR="00771AC7">
        <w:rPr>
          <w:sz w:val="20"/>
          <w:szCs w:val="20"/>
        </w:rPr>
        <w:t xml:space="preserve"> – Cllr Clifford has sent his apologies.  He will update the members at the next meeting.</w:t>
      </w:r>
    </w:p>
    <w:p w14:paraId="51762664" w14:textId="77777777" w:rsidR="00B17BA9" w:rsidRPr="00491DBE" w:rsidRDefault="00B17BA9">
      <w:pPr>
        <w:pStyle w:val="ListParagraph"/>
        <w:spacing w:after="0" w:line="240" w:lineRule="auto"/>
        <w:rPr>
          <w:b/>
          <w:sz w:val="20"/>
          <w:szCs w:val="20"/>
        </w:rPr>
      </w:pPr>
    </w:p>
    <w:p w14:paraId="3CABB7F3" w14:textId="56640C69" w:rsidR="00B17BA9" w:rsidRPr="00491DBE" w:rsidRDefault="002301A8">
      <w:pPr>
        <w:pStyle w:val="ListParagraph"/>
        <w:numPr>
          <w:ilvl w:val="0"/>
          <w:numId w:val="1"/>
        </w:numPr>
        <w:spacing w:after="0"/>
        <w:rPr>
          <w:b/>
          <w:sz w:val="20"/>
          <w:szCs w:val="20"/>
        </w:rPr>
      </w:pPr>
      <w:r>
        <w:rPr>
          <w:b/>
          <w:sz w:val="20"/>
          <w:szCs w:val="20"/>
        </w:rPr>
        <w:t xml:space="preserve"> </w:t>
      </w:r>
      <w:r w:rsidR="00387BE7" w:rsidRPr="00491DBE">
        <w:rPr>
          <w:b/>
          <w:sz w:val="20"/>
          <w:szCs w:val="20"/>
        </w:rPr>
        <w:t>Policy &amp; Finance</w:t>
      </w:r>
    </w:p>
    <w:p w14:paraId="02AD2714" w14:textId="74A374A8" w:rsidR="007861BC" w:rsidRDefault="005771DB" w:rsidP="00AA0DF7">
      <w:pPr>
        <w:pStyle w:val="ListParagraph"/>
        <w:numPr>
          <w:ilvl w:val="0"/>
          <w:numId w:val="2"/>
        </w:numPr>
        <w:spacing w:after="0" w:line="240" w:lineRule="auto"/>
        <w:rPr>
          <w:sz w:val="20"/>
          <w:szCs w:val="20"/>
        </w:rPr>
      </w:pPr>
      <w:r w:rsidRPr="00491DBE">
        <w:rPr>
          <w:sz w:val="20"/>
          <w:szCs w:val="20"/>
        </w:rPr>
        <w:t>To receive and approve Financial Report</w:t>
      </w:r>
      <w:r w:rsidR="006F55EC" w:rsidRPr="00491DBE">
        <w:rPr>
          <w:sz w:val="20"/>
          <w:szCs w:val="20"/>
        </w:rPr>
        <w:t xml:space="preserve"> </w:t>
      </w:r>
      <w:r w:rsidR="00843D50">
        <w:rPr>
          <w:sz w:val="20"/>
          <w:szCs w:val="20"/>
        </w:rPr>
        <w:t>a</w:t>
      </w:r>
      <w:r w:rsidR="00191529">
        <w:rPr>
          <w:sz w:val="20"/>
          <w:szCs w:val="20"/>
        </w:rPr>
        <w:t xml:space="preserve">s at </w:t>
      </w:r>
      <w:r w:rsidR="0010013D">
        <w:rPr>
          <w:sz w:val="20"/>
          <w:szCs w:val="20"/>
        </w:rPr>
        <w:t>31</w:t>
      </w:r>
      <w:r w:rsidR="0010013D" w:rsidRPr="0010013D">
        <w:rPr>
          <w:sz w:val="20"/>
          <w:szCs w:val="20"/>
          <w:vertAlign w:val="superscript"/>
        </w:rPr>
        <w:t>st</w:t>
      </w:r>
      <w:r w:rsidR="0010013D">
        <w:rPr>
          <w:sz w:val="20"/>
          <w:szCs w:val="20"/>
        </w:rPr>
        <w:t xml:space="preserve"> March</w:t>
      </w:r>
      <w:r w:rsidR="00F06A17">
        <w:rPr>
          <w:sz w:val="20"/>
          <w:szCs w:val="20"/>
        </w:rPr>
        <w:t xml:space="preserve"> 2023</w:t>
      </w:r>
      <w:r w:rsidR="00977900">
        <w:rPr>
          <w:sz w:val="20"/>
          <w:szCs w:val="20"/>
        </w:rPr>
        <w:t xml:space="preserve"> (</w:t>
      </w:r>
      <w:r w:rsidR="00B44CF8">
        <w:rPr>
          <w:sz w:val="20"/>
          <w:szCs w:val="20"/>
        </w:rPr>
        <w:t>year-end</w:t>
      </w:r>
      <w:r w:rsidR="00977900">
        <w:rPr>
          <w:sz w:val="20"/>
          <w:szCs w:val="20"/>
        </w:rPr>
        <w:t>)</w:t>
      </w:r>
      <w:r w:rsidR="007861BC">
        <w:rPr>
          <w:sz w:val="20"/>
          <w:szCs w:val="20"/>
        </w:rPr>
        <w:t>:</w:t>
      </w:r>
    </w:p>
    <w:p w14:paraId="3858D099" w14:textId="73FB690E" w:rsidR="009A6526" w:rsidRDefault="009A6526" w:rsidP="009A6526">
      <w:pPr>
        <w:pStyle w:val="ListParagraph"/>
        <w:numPr>
          <w:ilvl w:val="1"/>
          <w:numId w:val="2"/>
        </w:numPr>
        <w:spacing w:after="0" w:line="240" w:lineRule="auto"/>
        <w:rPr>
          <w:sz w:val="20"/>
          <w:szCs w:val="20"/>
        </w:rPr>
      </w:pPr>
      <w:r w:rsidRPr="009A6526">
        <w:rPr>
          <w:sz w:val="20"/>
          <w:szCs w:val="20"/>
        </w:rPr>
        <w:t>Cheques submitted since the last meeting:</w:t>
      </w:r>
    </w:p>
    <w:tbl>
      <w:tblPr>
        <w:tblStyle w:val="TableGrid"/>
        <w:tblW w:w="0" w:type="auto"/>
        <w:tblInd w:w="562" w:type="dxa"/>
        <w:tblLook w:val="04A0" w:firstRow="1" w:lastRow="0" w:firstColumn="1" w:lastColumn="0" w:noHBand="0" w:noVBand="1"/>
      </w:tblPr>
      <w:tblGrid>
        <w:gridCol w:w="2052"/>
        <w:gridCol w:w="642"/>
        <w:gridCol w:w="4586"/>
        <w:gridCol w:w="2614"/>
      </w:tblGrid>
      <w:tr w:rsidR="00644F35" w14:paraId="62EA16FE" w14:textId="77777777" w:rsidTr="00F231BE">
        <w:tc>
          <w:tcPr>
            <w:tcW w:w="2052" w:type="dxa"/>
          </w:tcPr>
          <w:p w14:paraId="24554594" w14:textId="0FD8F30F" w:rsidR="00644F35" w:rsidRDefault="00424FAB" w:rsidP="00644F35">
            <w:pPr>
              <w:spacing w:after="0" w:line="240" w:lineRule="auto"/>
              <w:rPr>
                <w:sz w:val="20"/>
                <w:szCs w:val="20"/>
              </w:rPr>
            </w:pPr>
            <w:r>
              <w:rPr>
                <w:sz w:val="20"/>
                <w:szCs w:val="20"/>
              </w:rPr>
              <w:t>Kilby Primary School</w:t>
            </w:r>
          </w:p>
        </w:tc>
        <w:tc>
          <w:tcPr>
            <w:tcW w:w="642" w:type="dxa"/>
          </w:tcPr>
          <w:p w14:paraId="765B15D4" w14:textId="08D17E87" w:rsidR="00644F35" w:rsidRDefault="00424FAB" w:rsidP="00644F35">
            <w:pPr>
              <w:spacing w:after="0" w:line="240" w:lineRule="auto"/>
              <w:rPr>
                <w:sz w:val="20"/>
                <w:szCs w:val="20"/>
              </w:rPr>
            </w:pPr>
            <w:r>
              <w:rPr>
                <w:sz w:val="20"/>
                <w:szCs w:val="20"/>
              </w:rPr>
              <w:t>758</w:t>
            </w:r>
          </w:p>
        </w:tc>
        <w:tc>
          <w:tcPr>
            <w:tcW w:w="4586" w:type="dxa"/>
          </w:tcPr>
          <w:p w14:paraId="1F6168C5" w14:textId="5A6F117E" w:rsidR="00644F35" w:rsidRDefault="00424FAB" w:rsidP="00644F35">
            <w:pPr>
              <w:spacing w:after="0" w:line="240" w:lineRule="auto"/>
              <w:rPr>
                <w:sz w:val="20"/>
                <w:szCs w:val="20"/>
              </w:rPr>
            </w:pPr>
            <w:r>
              <w:rPr>
                <w:sz w:val="20"/>
                <w:szCs w:val="20"/>
              </w:rPr>
              <w:t>Hire of the hall</w:t>
            </w:r>
          </w:p>
        </w:tc>
        <w:tc>
          <w:tcPr>
            <w:tcW w:w="2614" w:type="dxa"/>
          </w:tcPr>
          <w:p w14:paraId="76FCFFB1" w14:textId="32F3D039" w:rsidR="00644F35" w:rsidRDefault="00424FAB" w:rsidP="00644F35">
            <w:pPr>
              <w:spacing w:after="0" w:line="240" w:lineRule="auto"/>
              <w:rPr>
                <w:sz w:val="20"/>
                <w:szCs w:val="20"/>
              </w:rPr>
            </w:pPr>
            <w:r>
              <w:rPr>
                <w:sz w:val="20"/>
                <w:szCs w:val="20"/>
              </w:rPr>
              <w:t>£30.00</w:t>
            </w:r>
          </w:p>
        </w:tc>
      </w:tr>
      <w:tr w:rsidR="00644F35" w14:paraId="02A56F6A" w14:textId="77777777" w:rsidTr="00F231BE">
        <w:tc>
          <w:tcPr>
            <w:tcW w:w="2052" w:type="dxa"/>
          </w:tcPr>
          <w:p w14:paraId="49810B7A" w14:textId="40017161" w:rsidR="00644F35" w:rsidRDefault="00424FAB" w:rsidP="00644F35">
            <w:pPr>
              <w:spacing w:after="0" w:line="240" w:lineRule="auto"/>
              <w:rPr>
                <w:sz w:val="20"/>
                <w:szCs w:val="20"/>
              </w:rPr>
            </w:pPr>
            <w:proofErr w:type="spellStart"/>
            <w:proofErr w:type="gramStart"/>
            <w:r>
              <w:rPr>
                <w:sz w:val="20"/>
                <w:szCs w:val="20"/>
              </w:rPr>
              <w:t>T.Cox</w:t>
            </w:r>
            <w:proofErr w:type="spellEnd"/>
            <w:proofErr w:type="gramEnd"/>
          </w:p>
        </w:tc>
        <w:tc>
          <w:tcPr>
            <w:tcW w:w="642" w:type="dxa"/>
          </w:tcPr>
          <w:p w14:paraId="76A2352A" w14:textId="6840C95E" w:rsidR="00644F35" w:rsidRDefault="00424FAB" w:rsidP="00644F35">
            <w:pPr>
              <w:spacing w:after="0" w:line="240" w:lineRule="auto"/>
              <w:rPr>
                <w:sz w:val="20"/>
                <w:szCs w:val="20"/>
              </w:rPr>
            </w:pPr>
            <w:r>
              <w:rPr>
                <w:sz w:val="20"/>
                <w:szCs w:val="20"/>
              </w:rPr>
              <w:t>759</w:t>
            </w:r>
          </w:p>
        </w:tc>
        <w:tc>
          <w:tcPr>
            <w:tcW w:w="4586" w:type="dxa"/>
          </w:tcPr>
          <w:p w14:paraId="47DE7109" w14:textId="34FF6EC2" w:rsidR="00644F35" w:rsidRDefault="00B44CF8" w:rsidP="00644F35">
            <w:pPr>
              <w:spacing w:after="0" w:line="240" w:lineRule="auto"/>
              <w:rPr>
                <w:sz w:val="20"/>
                <w:szCs w:val="20"/>
              </w:rPr>
            </w:pPr>
            <w:r>
              <w:rPr>
                <w:sz w:val="20"/>
                <w:szCs w:val="20"/>
              </w:rPr>
              <w:t>Clerks’</w:t>
            </w:r>
            <w:r w:rsidR="00424FAB">
              <w:rPr>
                <w:sz w:val="20"/>
                <w:szCs w:val="20"/>
              </w:rPr>
              <w:t xml:space="preserve"> salary Feb 2023</w:t>
            </w:r>
          </w:p>
        </w:tc>
        <w:tc>
          <w:tcPr>
            <w:tcW w:w="2614" w:type="dxa"/>
          </w:tcPr>
          <w:p w14:paraId="3BA34BF3" w14:textId="7B10A8A8" w:rsidR="00644F35" w:rsidRDefault="00424FAB" w:rsidP="00644F35">
            <w:pPr>
              <w:spacing w:after="0" w:line="240" w:lineRule="auto"/>
              <w:rPr>
                <w:sz w:val="20"/>
                <w:szCs w:val="20"/>
              </w:rPr>
            </w:pPr>
            <w:r>
              <w:rPr>
                <w:sz w:val="20"/>
                <w:szCs w:val="20"/>
              </w:rPr>
              <w:t>£284.26</w:t>
            </w:r>
          </w:p>
        </w:tc>
      </w:tr>
      <w:tr w:rsidR="00F06A17" w14:paraId="54367F06" w14:textId="77777777" w:rsidTr="00F231BE">
        <w:tc>
          <w:tcPr>
            <w:tcW w:w="2052" w:type="dxa"/>
          </w:tcPr>
          <w:p w14:paraId="35FF16B6" w14:textId="4751169F" w:rsidR="00F06A17" w:rsidRDefault="00424FAB" w:rsidP="00644F35">
            <w:pPr>
              <w:spacing w:after="0" w:line="240" w:lineRule="auto"/>
              <w:rPr>
                <w:sz w:val="20"/>
                <w:szCs w:val="20"/>
              </w:rPr>
            </w:pPr>
            <w:r>
              <w:rPr>
                <w:sz w:val="20"/>
                <w:szCs w:val="20"/>
              </w:rPr>
              <w:t xml:space="preserve">LRALC </w:t>
            </w:r>
          </w:p>
        </w:tc>
        <w:tc>
          <w:tcPr>
            <w:tcW w:w="642" w:type="dxa"/>
          </w:tcPr>
          <w:p w14:paraId="16171438" w14:textId="7F97C0B0" w:rsidR="00F06A17" w:rsidRDefault="00424FAB" w:rsidP="00644F35">
            <w:pPr>
              <w:spacing w:after="0" w:line="240" w:lineRule="auto"/>
              <w:rPr>
                <w:sz w:val="20"/>
                <w:szCs w:val="20"/>
              </w:rPr>
            </w:pPr>
            <w:r>
              <w:rPr>
                <w:sz w:val="20"/>
                <w:szCs w:val="20"/>
              </w:rPr>
              <w:t>760</w:t>
            </w:r>
          </w:p>
        </w:tc>
        <w:tc>
          <w:tcPr>
            <w:tcW w:w="4586" w:type="dxa"/>
          </w:tcPr>
          <w:p w14:paraId="0E6F627E" w14:textId="720DF16F" w:rsidR="00F06A17" w:rsidRDefault="00424FAB" w:rsidP="00644F35">
            <w:pPr>
              <w:spacing w:after="0" w:line="240" w:lineRule="auto"/>
              <w:rPr>
                <w:sz w:val="20"/>
                <w:szCs w:val="20"/>
              </w:rPr>
            </w:pPr>
            <w:r>
              <w:rPr>
                <w:sz w:val="20"/>
                <w:szCs w:val="20"/>
              </w:rPr>
              <w:t>Audit Services</w:t>
            </w:r>
          </w:p>
        </w:tc>
        <w:tc>
          <w:tcPr>
            <w:tcW w:w="2614" w:type="dxa"/>
          </w:tcPr>
          <w:p w14:paraId="62222D73" w14:textId="7C12A8BE" w:rsidR="00F06A17" w:rsidRDefault="00424FAB" w:rsidP="00644F35">
            <w:pPr>
              <w:spacing w:after="0" w:line="240" w:lineRule="auto"/>
              <w:rPr>
                <w:sz w:val="20"/>
                <w:szCs w:val="20"/>
              </w:rPr>
            </w:pPr>
            <w:r>
              <w:rPr>
                <w:sz w:val="20"/>
                <w:szCs w:val="20"/>
              </w:rPr>
              <w:t>£180.00</w:t>
            </w:r>
          </w:p>
        </w:tc>
      </w:tr>
      <w:tr w:rsidR="00A42D83" w14:paraId="3A633220" w14:textId="77777777" w:rsidTr="00F231BE">
        <w:tc>
          <w:tcPr>
            <w:tcW w:w="2052" w:type="dxa"/>
          </w:tcPr>
          <w:p w14:paraId="56B6F0AB" w14:textId="2C294EB8" w:rsidR="00A42D83" w:rsidRDefault="00424FAB" w:rsidP="00644F35">
            <w:pPr>
              <w:spacing w:after="0" w:line="240" w:lineRule="auto"/>
              <w:rPr>
                <w:sz w:val="20"/>
                <w:szCs w:val="20"/>
              </w:rPr>
            </w:pPr>
            <w:r>
              <w:rPr>
                <w:sz w:val="20"/>
                <w:szCs w:val="20"/>
              </w:rPr>
              <w:t>Information Comm</w:t>
            </w:r>
          </w:p>
        </w:tc>
        <w:tc>
          <w:tcPr>
            <w:tcW w:w="642" w:type="dxa"/>
          </w:tcPr>
          <w:p w14:paraId="433BBD71" w14:textId="511AC9E4" w:rsidR="00A42D83" w:rsidRDefault="00424FAB" w:rsidP="00644F35">
            <w:pPr>
              <w:spacing w:after="0" w:line="240" w:lineRule="auto"/>
              <w:rPr>
                <w:sz w:val="20"/>
                <w:szCs w:val="20"/>
              </w:rPr>
            </w:pPr>
            <w:r>
              <w:rPr>
                <w:sz w:val="20"/>
                <w:szCs w:val="20"/>
              </w:rPr>
              <w:t>761</w:t>
            </w:r>
          </w:p>
        </w:tc>
        <w:tc>
          <w:tcPr>
            <w:tcW w:w="4586" w:type="dxa"/>
          </w:tcPr>
          <w:p w14:paraId="65DF726A" w14:textId="3C659D74" w:rsidR="00A42D83" w:rsidRDefault="00424FAB" w:rsidP="00644F35">
            <w:pPr>
              <w:spacing w:after="0" w:line="240" w:lineRule="auto"/>
              <w:rPr>
                <w:sz w:val="20"/>
                <w:szCs w:val="20"/>
              </w:rPr>
            </w:pPr>
            <w:r>
              <w:rPr>
                <w:sz w:val="20"/>
                <w:szCs w:val="20"/>
              </w:rPr>
              <w:t>Data Protection Renewal</w:t>
            </w:r>
          </w:p>
        </w:tc>
        <w:tc>
          <w:tcPr>
            <w:tcW w:w="2614" w:type="dxa"/>
          </w:tcPr>
          <w:p w14:paraId="48352898" w14:textId="51BAEB1F" w:rsidR="00A42D83" w:rsidRDefault="00424FAB" w:rsidP="00644F35">
            <w:pPr>
              <w:spacing w:after="0" w:line="240" w:lineRule="auto"/>
              <w:rPr>
                <w:sz w:val="20"/>
                <w:szCs w:val="20"/>
              </w:rPr>
            </w:pPr>
            <w:r>
              <w:rPr>
                <w:sz w:val="20"/>
                <w:szCs w:val="20"/>
              </w:rPr>
              <w:t>£40.00</w:t>
            </w:r>
          </w:p>
        </w:tc>
      </w:tr>
      <w:tr w:rsidR="00424FAB" w14:paraId="6BD32DB1" w14:textId="77777777" w:rsidTr="00F231BE">
        <w:tc>
          <w:tcPr>
            <w:tcW w:w="2052" w:type="dxa"/>
          </w:tcPr>
          <w:p w14:paraId="58193F60" w14:textId="1EAAFFBF" w:rsidR="00424FAB" w:rsidRDefault="00424FAB" w:rsidP="00644F35">
            <w:pPr>
              <w:spacing w:after="0" w:line="240" w:lineRule="auto"/>
              <w:rPr>
                <w:sz w:val="20"/>
                <w:szCs w:val="20"/>
              </w:rPr>
            </w:pPr>
            <w:proofErr w:type="spellStart"/>
            <w:proofErr w:type="gramStart"/>
            <w:r>
              <w:rPr>
                <w:sz w:val="20"/>
                <w:szCs w:val="20"/>
              </w:rPr>
              <w:t>T.Cox</w:t>
            </w:r>
            <w:proofErr w:type="spellEnd"/>
            <w:proofErr w:type="gramEnd"/>
          </w:p>
        </w:tc>
        <w:tc>
          <w:tcPr>
            <w:tcW w:w="642" w:type="dxa"/>
          </w:tcPr>
          <w:p w14:paraId="5BA11825" w14:textId="501AB266" w:rsidR="00424FAB" w:rsidRDefault="00424FAB" w:rsidP="00644F35">
            <w:pPr>
              <w:spacing w:after="0" w:line="240" w:lineRule="auto"/>
              <w:rPr>
                <w:sz w:val="20"/>
                <w:szCs w:val="20"/>
              </w:rPr>
            </w:pPr>
            <w:r>
              <w:rPr>
                <w:sz w:val="20"/>
                <w:szCs w:val="20"/>
              </w:rPr>
              <w:t>762</w:t>
            </w:r>
          </w:p>
        </w:tc>
        <w:tc>
          <w:tcPr>
            <w:tcW w:w="4586" w:type="dxa"/>
          </w:tcPr>
          <w:p w14:paraId="4E282E37" w14:textId="096E2CF4" w:rsidR="00424FAB" w:rsidRDefault="00424FAB" w:rsidP="00644F35">
            <w:pPr>
              <w:spacing w:after="0" w:line="240" w:lineRule="auto"/>
              <w:rPr>
                <w:sz w:val="20"/>
                <w:szCs w:val="20"/>
              </w:rPr>
            </w:pPr>
            <w:proofErr w:type="spellStart"/>
            <w:r>
              <w:rPr>
                <w:sz w:val="20"/>
                <w:szCs w:val="20"/>
              </w:rPr>
              <w:t>Misc</w:t>
            </w:r>
            <w:proofErr w:type="spellEnd"/>
            <w:r>
              <w:rPr>
                <w:sz w:val="20"/>
                <w:szCs w:val="20"/>
              </w:rPr>
              <w:t xml:space="preserve"> stationery</w:t>
            </w:r>
          </w:p>
        </w:tc>
        <w:tc>
          <w:tcPr>
            <w:tcW w:w="2614" w:type="dxa"/>
          </w:tcPr>
          <w:p w14:paraId="7681C799" w14:textId="005501C8" w:rsidR="00424FAB" w:rsidRDefault="00424FAB" w:rsidP="00644F35">
            <w:pPr>
              <w:spacing w:after="0" w:line="240" w:lineRule="auto"/>
              <w:rPr>
                <w:sz w:val="20"/>
                <w:szCs w:val="20"/>
              </w:rPr>
            </w:pPr>
            <w:r>
              <w:rPr>
                <w:sz w:val="20"/>
                <w:szCs w:val="20"/>
              </w:rPr>
              <w:t>£88.23</w:t>
            </w:r>
          </w:p>
        </w:tc>
      </w:tr>
      <w:tr w:rsidR="00424FAB" w14:paraId="1FB79BE8" w14:textId="77777777" w:rsidTr="00F231BE">
        <w:tc>
          <w:tcPr>
            <w:tcW w:w="2052" w:type="dxa"/>
          </w:tcPr>
          <w:p w14:paraId="67EF01B1" w14:textId="77777777" w:rsidR="00424FAB" w:rsidRDefault="00424FAB" w:rsidP="00644F35">
            <w:pPr>
              <w:spacing w:after="0" w:line="240" w:lineRule="auto"/>
              <w:rPr>
                <w:sz w:val="20"/>
                <w:szCs w:val="20"/>
              </w:rPr>
            </w:pPr>
          </w:p>
        </w:tc>
        <w:tc>
          <w:tcPr>
            <w:tcW w:w="642" w:type="dxa"/>
          </w:tcPr>
          <w:p w14:paraId="5720C289" w14:textId="77777777" w:rsidR="00424FAB" w:rsidRDefault="00424FAB" w:rsidP="00644F35">
            <w:pPr>
              <w:spacing w:after="0" w:line="240" w:lineRule="auto"/>
              <w:rPr>
                <w:sz w:val="20"/>
                <w:szCs w:val="20"/>
              </w:rPr>
            </w:pPr>
          </w:p>
        </w:tc>
        <w:tc>
          <w:tcPr>
            <w:tcW w:w="4586" w:type="dxa"/>
          </w:tcPr>
          <w:p w14:paraId="1ED3D671" w14:textId="77777777" w:rsidR="00424FAB" w:rsidRDefault="00424FAB" w:rsidP="00644F35">
            <w:pPr>
              <w:spacing w:after="0" w:line="240" w:lineRule="auto"/>
              <w:rPr>
                <w:sz w:val="20"/>
                <w:szCs w:val="20"/>
              </w:rPr>
            </w:pPr>
          </w:p>
        </w:tc>
        <w:tc>
          <w:tcPr>
            <w:tcW w:w="2614" w:type="dxa"/>
          </w:tcPr>
          <w:p w14:paraId="3FD66A44" w14:textId="3021BFCC" w:rsidR="00424FAB" w:rsidRDefault="00424FAB" w:rsidP="00644F35">
            <w:pPr>
              <w:spacing w:after="0" w:line="240" w:lineRule="auto"/>
              <w:rPr>
                <w:sz w:val="20"/>
                <w:szCs w:val="20"/>
              </w:rPr>
            </w:pPr>
            <w:r>
              <w:rPr>
                <w:sz w:val="20"/>
                <w:szCs w:val="20"/>
              </w:rPr>
              <w:t>£622.49</w:t>
            </w:r>
          </w:p>
        </w:tc>
      </w:tr>
    </w:tbl>
    <w:p w14:paraId="0EFA3FCA" w14:textId="2F56838B" w:rsidR="00644F35" w:rsidRDefault="00644F35" w:rsidP="00644F35">
      <w:pPr>
        <w:spacing w:after="0" w:line="240" w:lineRule="auto"/>
        <w:rPr>
          <w:sz w:val="20"/>
          <w:szCs w:val="20"/>
        </w:rPr>
      </w:pPr>
    </w:p>
    <w:p w14:paraId="0A5CFF4C" w14:textId="19C7D000" w:rsidR="009A6526" w:rsidRPr="004D4AF2" w:rsidRDefault="009A6526" w:rsidP="00A42D83">
      <w:pPr>
        <w:spacing w:after="0" w:line="240" w:lineRule="auto"/>
        <w:ind w:left="1418"/>
        <w:rPr>
          <w:rStyle w:val="apple-converted-space"/>
        </w:rPr>
      </w:pPr>
      <w:r>
        <w:rPr>
          <w:sz w:val="20"/>
          <w:szCs w:val="20"/>
        </w:rPr>
        <w:t xml:space="preserve">The </w:t>
      </w:r>
      <w:r w:rsidR="00BB3590">
        <w:rPr>
          <w:sz w:val="20"/>
          <w:szCs w:val="20"/>
        </w:rPr>
        <w:t xml:space="preserve">balance at the </w:t>
      </w:r>
      <w:r w:rsidR="00D87E3A">
        <w:rPr>
          <w:sz w:val="20"/>
          <w:szCs w:val="20"/>
        </w:rPr>
        <w:t>bank</w:t>
      </w:r>
      <w:r>
        <w:rPr>
          <w:sz w:val="20"/>
          <w:szCs w:val="20"/>
        </w:rPr>
        <w:t xml:space="preserve"> </w:t>
      </w:r>
      <w:r w:rsidR="00BB3590">
        <w:rPr>
          <w:sz w:val="20"/>
          <w:szCs w:val="20"/>
        </w:rPr>
        <w:t xml:space="preserve">as </w:t>
      </w:r>
      <w:r w:rsidR="00D44357">
        <w:rPr>
          <w:sz w:val="20"/>
          <w:szCs w:val="20"/>
        </w:rPr>
        <w:t>of</w:t>
      </w:r>
      <w:r>
        <w:rPr>
          <w:sz w:val="20"/>
          <w:szCs w:val="20"/>
        </w:rPr>
        <w:t xml:space="preserve"> </w:t>
      </w:r>
      <w:r w:rsidR="0010013D">
        <w:rPr>
          <w:sz w:val="20"/>
          <w:szCs w:val="20"/>
        </w:rPr>
        <w:t>31</w:t>
      </w:r>
      <w:r w:rsidR="0010013D" w:rsidRPr="0010013D">
        <w:rPr>
          <w:sz w:val="20"/>
          <w:szCs w:val="20"/>
          <w:vertAlign w:val="superscript"/>
        </w:rPr>
        <w:t>st</w:t>
      </w:r>
      <w:r w:rsidR="0010013D">
        <w:rPr>
          <w:sz w:val="20"/>
          <w:szCs w:val="20"/>
        </w:rPr>
        <w:t xml:space="preserve"> March 2023 – </w:t>
      </w:r>
      <w:r w:rsidR="004D4AF2">
        <w:rPr>
          <w:sz w:val="20"/>
          <w:szCs w:val="20"/>
        </w:rPr>
        <w:t xml:space="preserve">£13341.39 </w:t>
      </w:r>
      <w:r w:rsidR="0010013D">
        <w:rPr>
          <w:sz w:val="20"/>
          <w:szCs w:val="20"/>
        </w:rPr>
        <w:t>Year end</w:t>
      </w:r>
      <w:r w:rsidR="00A42D83">
        <w:rPr>
          <w:sz w:val="20"/>
          <w:szCs w:val="20"/>
        </w:rPr>
        <w:t xml:space="preserve">.  </w:t>
      </w:r>
    </w:p>
    <w:p w14:paraId="5D080ACB" w14:textId="793151C0" w:rsidR="00AA0DF7" w:rsidRDefault="006A1578" w:rsidP="009A6526">
      <w:pPr>
        <w:pStyle w:val="ListParagraph"/>
        <w:spacing w:after="0" w:line="240" w:lineRule="auto"/>
        <w:ind w:left="1440"/>
        <w:rPr>
          <w:sz w:val="20"/>
          <w:szCs w:val="20"/>
        </w:rPr>
      </w:pPr>
      <w:r>
        <w:rPr>
          <w:sz w:val="20"/>
          <w:szCs w:val="20"/>
        </w:rPr>
        <w:t xml:space="preserve">Expenditure to date </w:t>
      </w:r>
      <w:r w:rsidR="00F935EE">
        <w:rPr>
          <w:sz w:val="20"/>
          <w:szCs w:val="20"/>
        </w:rPr>
        <w:t>£</w:t>
      </w:r>
      <w:r w:rsidR="00EB3618">
        <w:rPr>
          <w:sz w:val="20"/>
          <w:szCs w:val="20"/>
        </w:rPr>
        <w:t>8258.58</w:t>
      </w:r>
      <w:r w:rsidR="00F935EE">
        <w:rPr>
          <w:sz w:val="20"/>
          <w:szCs w:val="20"/>
        </w:rPr>
        <w:t>.</w:t>
      </w:r>
    </w:p>
    <w:p w14:paraId="55247AAA" w14:textId="11903A84" w:rsidR="003E24B8" w:rsidRDefault="006A1578" w:rsidP="00AB2E83">
      <w:pPr>
        <w:pStyle w:val="ListParagraph"/>
        <w:spacing w:after="0" w:line="240" w:lineRule="auto"/>
        <w:ind w:left="1440"/>
        <w:rPr>
          <w:sz w:val="20"/>
          <w:szCs w:val="20"/>
        </w:rPr>
      </w:pPr>
      <w:r>
        <w:rPr>
          <w:sz w:val="20"/>
          <w:szCs w:val="20"/>
        </w:rPr>
        <w:t xml:space="preserve">Receipts </w:t>
      </w:r>
      <w:r w:rsidR="00771AC7">
        <w:rPr>
          <w:sz w:val="20"/>
          <w:szCs w:val="20"/>
        </w:rPr>
        <w:t>£</w:t>
      </w:r>
      <w:r w:rsidR="00EB3618">
        <w:rPr>
          <w:sz w:val="20"/>
          <w:szCs w:val="20"/>
        </w:rPr>
        <w:t>8629.60</w:t>
      </w:r>
      <w:r w:rsidR="00AB2E83">
        <w:rPr>
          <w:sz w:val="20"/>
          <w:szCs w:val="20"/>
        </w:rPr>
        <w:t>.</w:t>
      </w:r>
    </w:p>
    <w:p w14:paraId="2C1402B4" w14:textId="5199DDA7" w:rsidR="00977900" w:rsidRDefault="00977900" w:rsidP="00AB2E83">
      <w:pPr>
        <w:pStyle w:val="ListParagraph"/>
        <w:spacing w:after="0" w:line="240" w:lineRule="auto"/>
        <w:ind w:left="1440"/>
        <w:rPr>
          <w:sz w:val="20"/>
          <w:szCs w:val="20"/>
        </w:rPr>
      </w:pPr>
      <w:r>
        <w:rPr>
          <w:sz w:val="20"/>
          <w:szCs w:val="20"/>
        </w:rPr>
        <w:t>This is the end of the financial year 2022/2023.</w:t>
      </w:r>
    </w:p>
    <w:p w14:paraId="0E6B883A" w14:textId="51697760" w:rsidR="00F429F9" w:rsidRDefault="0010013D" w:rsidP="00F429F9">
      <w:pPr>
        <w:pStyle w:val="ListParagraph"/>
        <w:numPr>
          <w:ilvl w:val="0"/>
          <w:numId w:val="2"/>
        </w:numPr>
        <w:spacing w:after="0" w:line="240" w:lineRule="auto"/>
        <w:rPr>
          <w:sz w:val="20"/>
          <w:szCs w:val="20"/>
        </w:rPr>
      </w:pPr>
      <w:r>
        <w:rPr>
          <w:sz w:val="20"/>
          <w:szCs w:val="20"/>
        </w:rPr>
        <w:t xml:space="preserve">To receive and approve the Annual Governance and Accountability </w:t>
      </w:r>
      <w:r w:rsidR="00977900">
        <w:rPr>
          <w:sz w:val="20"/>
          <w:szCs w:val="20"/>
        </w:rPr>
        <w:t>Return</w:t>
      </w:r>
      <w:r>
        <w:rPr>
          <w:sz w:val="20"/>
          <w:szCs w:val="20"/>
        </w:rPr>
        <w:t xml:space="preserve"> 2022/2023 (AGAR2) – (copied to all members prior to the meeting) – The Certificate of </w:t>
      </w:r>
      <w:r w:rsidR="00977900">
        <w:rPr>
          <w:sz w:val="20"/>
          <w:szCs w:val="20"/>
        </w:rPr>
        <w:t>Exemption</w:t>
      </w:r>
      <w:r>
        <w:rPr>
          <w:sz w:val="20"/>
          <w:szCs w:val="20"/>
        </w:rPr>
        <w:t xml:space="preserve"> for smaller Councils not exceeding £25,000</w:t>
      </w:r>
      <w:r w:rsidR="00771AC7">
        <w:rPr>
          <w:sz w:val="20"/>
          <w:szCs w:val="20"/>
        </w:rPr>
        <w:t xml:space="preserve">, was agreed </w:t>
      </w:r>
      <w:r>
        <w:rPr>
          <w:sz w:val="20"/>
          <w:szCs w:val="20"/>
        </w:rPr>
        <w:t>by the Council, signed and dated by the Chairman</w:t>
      </w:r>
      <w:r w:rsidR="009F37FE">
        <w:rPr>
          <w:sz w:val="20"/>
          <w:szCs w:val="20"/>
        </w:rPr>
        <w:t xml:space="preserve"> and Clerk</w:t>
      </w:r>
      <w:r>
        <w:rPr>
          <w:sz w:val="20"/>
          <w:szCs w:val="20"/>
        </w:rPr>
        <w:t>.</w:t>
      </w:r>
    </w:p>
    <w:p w14:paraId="2A0C35B1" w14:textId="2BAD6DC7" w:rsidR="0010013D" w:rsidRDefault="0010013D" w:rsidP="00F429F9">
      <w:pPr>
        <w:pStyle w:val="ListParagraph"/>
        <w:numPr>
          <w:ilvl w:val="0"/>
          <w:numId w:val="2"/>
        </w:numPr>
        <w:spacing w:after="0" w:line="240" w:lineRule="auto"/>
        <w:rPr>
          <w:sz w:val="20"/>
          <w:szCs w:val="20"/>
        </w:rPr>
      </w:pPr>
      <w:r>
        <w:rPr>
          <w:sz w:val="20"/>
          <w:szCs w:val="20"/>
        </w:rPr>
        <w:t xml:space="preserve">Annual Governance Statement 2022/2023 (copied to all members prior to the meeting) – The </w:t>
      </w:r>
      <w:r w:rsidR="00771AC7">
        <w:rPr>
          <w:sz w:val="20"/>
          <w:szCs w:val="20"/>
        </w:rPr>
        <w:t>Clerk read</w:t>
      </w:r>
      <w:r>
        <w:rPr>
          <w:sz w:val="20"/>
          <w:szCs w:val="20"/>
        </w:rPr>
        <w:t xml:space="preserve"> out the statement,</w:t>
      </w:r>
      <w:r w:rsidR="00771AC7">
        <w:rPr>
          <w:sz w:val="20"/>
          <w:szCs w:val="20"/>
        </w:rPr>
        <w:t xml:space="preserve"> </w:t>
      </w:r>
      <w:r>
        <w:rPr>
          <w:sz w:val="20"/>
          <w:szCs w:val="20"/>
        </w:rPr>
        <w:t>the Council</w:t>
      </w:r>
      <w:r w:rsidR="00771AC7">
        <w:rPr>
          <w:sz w:val="20"/>
          <w:szCs w:val="20"/>
        </w:rPr>
        <w:t xml:space="preserve"> agreed.  It was then </w:t>
      </w:r>
      <w:r>
        <w:rPr>
          <w:sz w:val="20"/>
          <w:szCs w:val="20"/>
        </w:rPr>
        <w:t>signed and dated</w:t>
      </w:r>
      <w:r w:rsidR="009F37FE">
        <w:rPr>
          <w:sz w:val="20"/>
          <w:szCs w:val="20"/>
        </w:rPr>
        <w:t xml:space="preserve"> by the</w:t>
      </w:r>
      <w:r>
        <w:rPr>
          <w:sz w:val="20"/>
          <w:szCs w:val="20"/>
        </w:rPr>
        <w:t xml:space="preserve"> </w:t>
      </w:r>
      <w:r w:rsidR="00977900">
        <w:rPr>
          <w:sz w:val="20"/>
          <w:szCs w:val="20"/>
        </w:rPr>
        <w:t>Chairman</w:t>
      </w:r>
      <w:r w:rsidR="009F37FE">
        <w:rPr>
          <w:sz w:val="20"/>
          <w:szCs w:val="20"/>
        </w:rPr>
        <w:t xml:space="preserve"> and Clerk</w:t>
      </w:r>
      <w:r>
        <w:rPr>
          <w:sz w:val="20"/>
          <w:szCs w:val="20"/>
        </w:rPr>
        <w:t>.</w:t>
      </w:r>
    </w:p>
    <w:p w14:paraId="09A806E6" w14:textId="512AFC1A" w:rsidR="00977900" w:rsidRDefault="00977900" w:rsidP="00F429F9">
      <w:pPr>
        <w:pStyle w:val="ListParagraph"/>
        <w:numPr>
          <w:ilvl w:val="0"/>
          <w:numId w:val="2"/>
        </w:numPr>
        <w:spacing w:after="0" w:line="240" w:lineRule="auto"/>
        <w:rPr>
          <w:sz w:val="20"/>
          <w:szCs w:val="20"/>
        </w:rPr>
      </w:pPr>
      <w:r>
        <w:rPr>
          <w:sz w:val="20"/>
          <w:szCs w:val="20"/>
        </w:rPr>
        <w:t>Accounting Statements 2022/2023 (copied to all members prior to the meeting) – The Clerk will read out the statement</w:t>
      </w:r>
      <w:r w:rsidR="00771AC7">
        <w:rPr>
          <w:sz w:val="20"/>
          <w:szCs w:val="20"/>
        </w:rPr>
        <w:t>.  The Council</w:t>
      </w:r>
      <w:r>
        <w:rPr>
          <w:sz w:val="20"/>
          <w:szCs w:val="20"/>
        </w:rPr>
        <w:t xml:space="preserve"> agreed</w:t>
      </w:r>
      <w:r w:rsidR="00771AC7">
        <w:rPr>
          <w:sz w:val="20"/>
          <w:szCs w:val="20"/>
        </w:rPr>
        <w:t xml:space="preserve"> and it was</w:t>
      </w:r>
      <w:r>
        <w:rPr>
          <w:sz w:val="20"/>
          <w:szCs w:val="20"/>
        </w:rPr>
        <w:t xml:space="preserve"> signed and dated by the Chairman</w:t>
      </w:r>
      <w:r w:rsidR="00771AC7">
        <w:rPr>
          <w:sz w:val="20"/>
          <w:szCs w:val="20"/>
        </w:rPr>
        <w:t xml:space="preserve"> and Clerk</w:t>
      </w:r>
      <w:r w:rsidR="009F37FE">
        <w:rPr>
          <w:sz w:val="20"/>
          <w:szCs w:val="20"/>
        </w:rPr>
        <w:t>.</w:t>
      </w:r>
    </w:p>
    <w:p w14:paraId="1C7B3FDE" w14:textId="06C40FDF" w:rsidR="005E3B6B" w:rsidRDefault="00977900" w:rsidP="00977900">
      <w:pPr>
        <w:pStyle w:val="ListParagraph"/>
        <w:numPr>
          <w:ilvl w:val="0"/>
          <w:numId w:val="2"/>
        </w:numPr>
        <w:spacing w:after="0" w:line="240" w:lineRule="auto"/>
        <w:rPr>
          <w:sz w:val="20"/>
          <w:szCs w:val="20"/>
        </w:rPr>
      </w:pPr>
      <w:r>
        <w:rPr>
          <w:sz w:val="20"/>
          <w:szCs w:val="20"/>
        </w:rPr>
        <w:t xml:space="preserve">Auditors Report – </w:t>
      </w:r>
      <w:r w:rsidR="009F37FE">
        <w:rPr>
          <w:sz w:val="20"/>
          <w:szCs w:val="20"/>
        </w:rPr>
        <w:t>This was not received at the time of the meeting.  The Clerk will chase the Auditor.</w:t>
      </w:r>
    </w:p>
    <w:p w14:paraId="65B3610F" w14:textId="594F5FD8" w:rsidR="005D155D" w:rsidRDefault="005D155D" w:rsidP="00977900">
      <w:pPr>
        <w:pStyle w:val="ListParagraph"/>
        <w:numPr>
          <w:ilvl w:val="0"/>
          <w:numId w:val="2"/>
        </w:numPr>
        <w:spacing w:after="0" w:line="240" w:lineRule="auto"/>
        <w:rPr>
          <w:sz w:val="20"/>
          <w:szCs w:val="20"/>
        </w:rPr>
      </w:pPr>
      <w:r>
        <w:rPr>
          <w:sz w:val="20"/>
          <w:szCs w:val="20"/>
        </w:rPr>
        <w:lastRenderedPageBreak/>
        <w:t xml:space="preserve">Revised </w:t>
      </w:r>
      <w:r w:rsidR="00067755">
        <w:rPr>
          <w:sz w:val="20"/>
          <w:szCs w:val="20"/>
        </w:rPr>
        <w:t>Clerks Contract of Employment – £11.</w:t>
      </w:r>
      <w:r w:rsidR="00ED7349">
        <w:rPr>
          <w:sz w:val="20"/>
          <w:szCs w:val="20"/>
        </w:rPr>
        <w:t>42</w:t>
      </w:r>
      <w:r w:rsidR="00067755">
        <w:rPr>
          <w:sz w:val="20"/>
          <w:szCs w:val="20"/>
        </w:rPr>
        <w:t xml:space="preserve"> per hour</w:t>
      </w:r>
      <w:r w:rsidR="00ED7349">
        <w:rPr>
          <w:sz w:val="20"/>
          <w:szCs w:val="20"/>
        </w:rPr>
        <w:t xml:space="preserve"> (SCP 6) awarded from 1</w:t>
      </w:r>
      <w:r w:rsidR="00ED7349" w:rsidRPr="00ED7349">
        <w:rPr>
          <w:sz w:val="20"/>
          <w:szCs w:val="20"/>
          <w:vertAlign w:val="superscript"/>
        </w:rPr>
        <w:t>st</w:t>
      </w:r>
      <w:r w:rsidR="00ED7349">
        <w:rPr>
          <w:sz w:val="20"/>
          <w:szCs w:val="20"/>
        </w:rPr>
        <w:t xml:space="preserve"> April 2022, back payment received.</w:t>
      </w:r>
      <w:r w:rsidR="009F37FE">
        <w:rPr>
          <w:sz w:val="20"/>
          <w:szCs w:val="20"/>
        </w:rPr>
        <w:t xml:space="preserve">  For information only as previously agreed by Council. Contract then signed by the Chairman and Clerk.</w:t>
      </w:r>
    </w:p>
    <w:p w14:paraId="7B6DD1F9" w14:textId="46E6B14E" w:rsidR="00BF1C57" w:rsidRPr="00977900" w:rsidRDefault="00BF1C57" w:rsidP="00977900">
      <w:pPr>
        <w:pStyle w:val="ListParagraph"/>
        <w:numPr>
          <w:ilvl w:val="0"/>
          <w:numId w:val="2"/>
        </w:numPr>
        <w:spacing w:after="0" w:line="240" w:lineRule="auto"/>
        <w:rPr>
          <w:sz w:val="20"/>
          <w:szCs w:val="20"/>
        </w:rPr>
      </w:pPr>
      <w:r>
        <w:rPr>
          <w:sz w:val="20"/>
          <w:szCs w:val="20"/>
        </w:rPr>
        <w:t>Kilby Parish Council Risk Assessment – no changes</w:t>
      </w:r>
      <w:r w:rsidR="009F37FE">
        <w:rPr>
          <w:sz w:val="20"/>
          <w:szCs w:val="20"/>
        </w:rPr>
        <w:t xml:space="preserve"> to the RA</w:t>
      </w:r>
      <w:r>
        <w:rPr>
          <w:sz w:val="20"/>
          <w:szCs w:val="20"/>
        </w:rPr>
        <w:t>.</w:t>
      </w:r>
      <w:r w:rsidR="009F37FE">
        <w:rPr>
          <w:sz w:val="20"/>
          <w:szCs w:val="20"/>
        </w:rPr>
        <w:t xml:space="preserve"> Signed by the Chairman</w:t>
      </w:r>
    </w:p>
    <w:p w14:paraId="3C06FD58" w14:textId="77777777" w:rsidR="00BC5CE6" w:rsidRPr="00BC5CE6" w:rsidRDefault="00BC5CE6" w:rsidP="00BC5CE6">
      <w:pPr>
        <w:pStyle w:val="ListParagraph"/>
        <w:spacing w:after="0" w:line="240" w:lineRule="auto"/>
        <w:ind w:left="1440"/>
        <w:rPr>
          <w:sz w:val="20"/>
          <w:szCs w:val="20"/>
        </w:rPr>
      </w:pPr>
    </w:p>
    <w:p w14:paraId="732AE32D" w14:textId="1EDECA22" w:rsidR="00321B25" w:rsidRPr="00493F7F" w:rsidRDefault="002301A8" w:rsidP="00493F7F">
      <w:pPr>
        <w:pStyle w:val="ListParagraph"/>
        <w:numPr>
          <w:ilvl w:val="0"/>
          <w:numId w:val="1"/>
        </w:numPr>
        <w:spacing w:after="0" w:line="240" w:lineRule="auto"/>
        <w:rPr>
          <w:b/>
          <w:sz w:val="20"/>
          <w:szCs w:val="20"/>
        </w:rPr>
      </w:pPr>
      <w:r>
        <w:rPr>
          <w:b/>
          <w:sz w:val="20"/>
          <w:szCs w:val="20"/>
        </w:rPr>
        <w:t xml:space="preserve"> </w:t>
      </w:r>
      <w:r w:rsidR="00387BE7" w:rsidRPr="00491DBE">
        <w:rPr>
          <w:b/>
          <w:sz w:val="20"/>
          <w:szCs w:val="20"/>
        </w:rPr>
        <w:t>Open Spaces/Assets</w:t>
      </w:r>
    </w:p>
    <w:p w14:paraId="3DD4F896" w14:textId="7F227BF2" w:rsidR="00AE3695" w:rsidRDefault="007222B3" w:rsidP="00BE07F6">
      <w:pPr>
        <w:pStyle w:val="ListParagraph"/>
        <w:numPr>
          <w:ilvl w:val="0"/>
          <w:numId w:val="9"/>
        </w:numPr>
        <w:spacing w:after="0" w:line="240" w:lineRule="auto"/>
        <w:rPr>
          <w:sz w:val="20"/>
          <w:szCs w:val="20"/>
        </w:rPr>
      </w:pPr>
      <w:r w:rsidRPr="00491DBE">
        <w:rPr>
          <w:sz w:val="20"/>
          <w:szCs w:val="20"/>
        </w:rPr>
        <w:t xml:space="preserve">Update on </w:t>
      </w:r>
      <w:r w:rsidR="00BC5CE6">
        <w:rPr>
          <w:sz w:val="20"/>
          <w:szCs w:val="20"/>
        </w:rPr>
        <w:t>any p</w:t>
      </w:r>
      <w:r w:rsidRPr="00491DBE">
        <w:rPr>
          <w:sz w:val="20"/>
          <w:szCs w:val="20"/>
        </w:rPr>
        <w:t xml:space="preserve">arish </w:t>
      </w:r>
      <w:r w:rsidR="00BC5CE6">
        <w:rPr>
          <w:sz w:val="20"/>
          <w:szCs w:val="20"/>
        </w:rPr>
        <w:t>m</w:t>
      </w:r>
      <w:r w:rsidRPr="00491DBE">
        <w:rPr>
          <w:sz w:val="20"/>
          <w:szCs w:val="20"/>
        </w:rPr>
        <w:t>aintenance</w:t>
      </w:r>
      <w:r w:rsidR="00BE07F6">
        <w:rPr>
          <w:sz w:val="20"/>
          <w:szCs w:val="20"/>
        </w:rPr>
        <w:t>.</w:t>
      </w:r>
    </w:p>
    <w:p w14:paraId="647EAEA5" w14:textId="54FBB624" w:rsidR="000866DF" w:rsidRPr="009F37FE" w:rsidRDefault="00E30525" w:rsidP="009F37FE">
      <w:pPr>
        <w:pStyle w:val="ListParagraph"/>
        <w:numPr>
          <w:ilvl w:val="0"/>
          <w:numId w:val="37"/>
        </w:numPr>
        <w:spacing w:after="0" w:line="240" w:lineRule="auto"/>
        <w:rPr>
          <w:sz w:val="20"/>
          <w:szCs w:val="20"/>
        </w:rPr>
      </w:pPr>
      <w:r>
        <w:rPr>
          <w:sz w:val="20"/>
          <w:szCs w:val="20"/>
        </w:rPr>
        <w:t>3 m</w:t>
      </w:r>
      <w:r w:rsidR="00B06B9F">
        <w:rPr>
          <w:sz w:val="20"/>
          <w:szCs w:val="20"/>
        </w:rPr>
        <w:t>onthly playground inspection</w:t>
      </w:r>
      <w:r w:rsidR="00EB3618">
        <w:rPr>
          <w:sz w:val="20"/>
          <w:szCs w:val="20"/>
        </w:rPr>
        <w:t xml:space="preserve"> findings</w:t>
      </w:r>
      <w:r w:rsidR="00B06B9F">
        <w:rPr>
          <w:sz w:val="20"/>
          <w:szCs w:val="20"/>
        </w:rPr>
        <w:t>.</w:t>
      </w:r>
      <w:r w:rsidR="009F37FE">
        <w:rPr>
          <w:sz w:val="20"/>
          <w:szCs w:val="20"/>
        </w:rPr>
        <w:t xml:space="preserve">  Cllr </w:t>
      </w:r>
      <w:proofErr w:type="spellStart"/>
      <w:r w:rsidR="009F37FE">
        <w:rPr>
          <w:sz w:val="20"/>
          <w:szCs w:val="20"/>
        </w:rPr>
        <w:t>Pausey</w:t>
      </w:r>
      <w:proofErr w:type="spellEnd"/>
      <w:r w:rsidR="009F37FE">
        <w:rPr>
          <w:sz w:val="20"/>
          <w:szCs w:val="20"/>
        </w:rPr>
        <w:t xml:space="preserve"> and Cllr Collins have reported on there findings (circulated to all Councillors prior to the meeting).  The Clerk had </w:t>
      </w:r>
      <w:proofErr w:type="gramStart"/>
      <w:r w:rsidR="009F37FE">
        <w:rPr>
          <w:sz w:val="20"/>
          <w:szCs w:val="20"/>
        </w:rPr>
        <w:t>contact</w:t>
      </w:r>
      <w:proofErr w:type="gramEnd"/>
      <w:r w:rsidR="009F37FE">
        <w:rPr>
          <w:sz w:val="20"/>
          <w:szCs w:val="20"/>
        </w:rPr>
        <w:t xml:space="preserve"> the contractor for trimming back of brambles.  A resident had kindly offered to replace/work on the </w:t>
      </w:r>
      <w:proofErr w:type="spellStart"/>
      <w:r w:rsidR="009F37FE">
        <w:rPr>
          <w:sz w:val="20"/>
          <w:szCs w:val="20"/>
        </w:rPr>
        <w:t>arbor</w:t>
      </w:r>
      <w:proofErr w:type="spellEnd"/>
      <w:r w:rsidR="009F37FE">
        <w:rPr>
          <w:sz w:val="20"/>
          <w:szCs w:val="20"/>
        </w:rPr>
        <w:t xml:space="preserve"> roof – update to follow.  The members discussed the replacement of another bench on the park.  Cllr </w:t>
      </w:r>
      <w:proofErr w:type="spellStart"/>
      <w:r w:rsidR="009F37FE">
        <w:rPr>
          <w:sz w:val="20"/>
          <w:szCs w:val="20"/>
        </w:rPr>
        <w:t>Pausey</w:t>
      </w:r>
      <w:proofErr w:type="spellEnd"/>
      <w:r w:rsidR="009F37FE">
        <w:rPr>
          <w:sz w:val="20"/>
          <w:szCs w:val="20"/>
        </w:rPr>
        <w:t xml:space="preserve"> will also look at the other benches around the village – in front of the houses on </w:t>
      </w:r>
      <w:proofErr w:type="spellStart"/>
      <w:r w:rsidR="009F37FE">
        <w:rPr>
          <w:sz w:val="20"/>
          <w:szCs w:val="20"/>
        </w:rPr>
        <w:t>Wistow</w:t>
      </w:r>
      <w:proofErr w:type="spellEnd"/>
      <w:r w:rsidR="009F37FE">
        <w:rPr>
          <w:sz w:val="20"/>
          <w:szCs w:val="20"/>
        </w:rPr>
        <w:t xml:space="preserve"> Road function and the one on the green.  Cllr </w:t>
      </w:r>
      <w:proofErr w:type="spellStart"/>
      <w:r w:rsidR="009F37FE">
        <w:rPr>
          <w:sz w:val="20"/>
          <w:szCs w:val="20"/>
        </w:rPr>
        <w:t>Pausey</w:t>
      </w:r>
      <w:proofErr w:type="spellEnd"/>
      <w:r w:rsidR="009F37FE">
        <w:rPr>
          <w:sz w:val="20"/>
          <w:szCs w:val="20"/>
        </w:rPr>
        <w:t xml:space="preserve"> will update at the next meeting.</w:t>
      </w:r>
    </w:p>
    <w:p w14:paraId="576D312C" w14:textId="77777777" w:rsidR="00BF229C" w:rsidRPr="00BF229C" w:rsidRDefault="00BF229C" w:rsidP="00BF229C">
      <w:pPr>
        <w:pStyle w:val="ListParagraph"/>
        <w:spacing w:after="0" w:line="240" w:lineRule="auto"/>
        <w:ind w:left="1800"/>
        <w:rPr>
          <w:sz w:val="20"/>
          <w:szCs w:val="20"/>
        </w:rPr>
      </w:pPr>
    </w:p>
    <w:p w14:paraId="3A394323" w14:textId="2D4601B6" w:rsidR="00197CD8" w:rsidRDefault="002301A8" w:rsidP="002336A1">
      <w:pPr>
        <w:pStyle w:val="ListParagraph"/>
        <w:numPr>
          <w:ilvl w:val="0"/>
          <w:numId w:val="1"/>
        </w:numPr>
        <w:tabs>
          <w:tab w:val="left" w:pos="1134"/>
        </w:tabs>
        <w:spacing w:after="0" w:line="240" w:lineRule="auto"/>
        <w:rPr>
          <w:b/>
          <w:sz w:val="20"/>
          <w:szCs w:val="20"/>
        </w:rPr>
      </w:pPr>
      <w:r>
        <w:rPr>
          <w:b/>
          <w:sz w:val="20"/>
          <w:szCs w:val="20"/>
        </w:rPr>
        <w:t xml:space="preserve"> </w:t>
      </w:r>
      <w:r w:rsidR="00387BE7" w:rsidRPr="00491DBE">
        <w:rPr>
          <w:b/>
          <w:sz w:val="20"/>
          <w:szCs w:val="20"/>
        </w:rPr>
        <w:t>Planning and Environment</w:t>
      </w:r>
    </w:p>
    <w:p w14:paraId="54ADAABE" w14:textId="68C297A1" w:rsidR="003F2AE6" w:rsidRDefault="006B2A9B" w:rsidP="006B2A9B">
      <w:pPr>
        <w:pStyle w:val="ListParagraph"/>
        <w:numPr>
          <w:ilvl w:val="0"/>
          <w:numId w:val="26"/>
        </w:numPr>
        <w:spacing w:after="0" w:line="240" w:lineRule="auto"/>
        <w:rPr>
          <w:sz w:val="20"/>
          <w:szCs w:val="20"/>
        </w:rPr>
      </w:pPr>
      <w:r w:rsidRPr="006B2A9B">
        <w:rPr>
          <w:sz w:val="20"/>
          <w:szCs w:val="20"/>
        </w:rPr>
        <w:t>P</w:t>
      </w:r>
      <w:r w:rsidR="00B00F05" w:rsidRPr="006B2A9B">
        <w:rPr>
          <w:sz w:val="20"/>
          <w:szCs w:val="20"/>
        </w:rPr>
        <w:t>lanning application received by Kilby Parish Council since the last meeting</w:t>
      </w:r>
      <w:r w:rsidR="00BF229C">
        <w:rPr>
          <w:sz w:val="20"/>
          <w:szCs w:val="20"/>
        </w:rPr>
        <w:t>:</w:t>
      </w:r>
      <w:r w:rsidR="00C147C7">
        <w:rPr>
          <w:sz w:val="20"/>
          <w:szCs w:val="20"/>
        </w:rPr>
        <w:t xml:space="preserve"> </w:t>
      </w:r>
      <w:r w:rsidR="00B44CF8">
        <w:rPr>
          <w:sz w:val="20"/>
          <w:szCs w:val="20"/>
        </w:rPr>
        <w:t>None</w:t>
      </w:r>
    </w:p>
    <w:p w14:paraId="31DE84D4" w14:textId="22730CB5" w:rsidR="008D128D" w:rsidRPr="001B183E" w:rsidRDefault="001B183E" w:rsidP="00B44CF8">
      <w:pPr>
        <w:pStyle w:val="ListParagraph"/>
        <w:spacing w:after="0" w:line="240" w:lineRule="auto"/>
        <w:ind w:left="1440"/>
        <w:rPr>
          <w:sz w:val="20"/>
          <w:szCs w:val="20"/>
        </w:rPr>
      </w:pPr>
      <w:r>
        <w:rPr>
          <w:sz w:val="20"/>
          <w:szCs w:val="20"/>
        </w:rPr>
        <w:t>.</w:t>
      </w:r>
    </w:p>
    <w:p w14:paraId="5FA567D1" w14:textId="48EB0491" w:rsidR="00D22B22" w:rsidRDefault="00D22B22" w:rsidP="006B2A9B">
      <w:pPr>
        <w:pStyle w:val="ListParagraph"/>
        <w:numPr>
          <w:ilvl w:val="0"/>
          <w:numId w:val="26"/>
        </w:numPr>
        <w:spacing w:after="0" w:line="240" w:lineRule="auto"/>
        <w:rPr>
          <w:sz w:val="20"/>
          <w:szCs w:val="20"/>
        </w:rPr>
      </w:pPr>
      <w:r>
        <w:rPr>
          <w:sz w:val="20"/>
          <w:szCs w:val="20"/>
        </w:rPr>
        <w:t>Planning applications awaiting decisions:</w:t>
      </w:r>
    </w:p>
    <w:p w14:paraId="3EB97E39" w14:textId="5EFC8A1D" w:rsidR="00B44CF8" w:rsidRDefault="00B44CF8" w:rsidP="001B183E">
      <w:pPr>
        <w:pStyle w:val="ListParagraph"/>
        <w:numPr>
          <w:ilvl w:val="1"/>
          <w:numId w:val="26"/>
        </w:numPr>
        <w:rPr>
          <w:sz w:val="20"/>
          <w:szCs w:val="20"/>
        </w:rPr>
      </w:pPr>
      <w:r>
        <w:rPr>
          <w:sz w:val="20"/>
          <w:szCs w:val="20"/>
        </w:rPr>
        <w:t xml:space="preserve">22/2221/HH - </w:t>
      </w:r>
      <w:r w:rsidRPr="001B183E">
        <w:rPr>
          <w:sz w:val="20"/>
          <w:szCs w:val="20"/>
        </w:rPr>
        <w:t>72 Main Street Kilby Leicestershire LE18 3TD</w:t>
      </w:r>
      <w:r>
        <w:rPr>
          <w:sz w:val="20"/>
          <w:szCs w:val="20"/>
        </w:rPr>
        <w:t xml:space="preserve"> - </w:t>
      </w:r>
      <w:r w:rsidRPr="001B183E">
        <w:rPr>
          <w:sz w:val="20"/>
          <w:szCs w:val="20"/>
        </w:rPr>
        <w:t xml:space="preserve">Retention of shed to side of dwelling </w:t>
      </w:r>
      <w:r>
        <w:rPr>
          <w:sz w:val="20"/>
          <w:szCs w:val="20"/>
        </w:rPr>
        <w:t>- Awaiting decision</w:t>
      </w:r>
      <w:r w:rsidR="009F37FE">
        <w:rPr>
          <w:sz w:val="20"/>
          <w:szCs w:val="20"/>
        </w:rPr>
        <w:t>.  KPC have no comments on this application.</w:t>
      </w:r>
    </w:p>
    <w:p w14:paraId="55170FA3" w14:textId="0AD5C0EA" w:rsidR="001B183E" w:rsidRPr="001B183E" w:rsidRDefault="001B183E" w:rsidP="001B183E">
      <w:pPr>
        <w:pStyle w:val="ListParagraph"/>
        <w:numPr>
          <w:ilvl w:val="1"/>
          <w:numId w:val="26"/>
        </w:numPr>
        <w:rPr>
          <w:sz w:val="20"/>
          <w:szCs w:val="20"/>
        </w:rPr>
      </w:pPr>
      <w:r w:rsidRPr="001B183E">
        <w:rPr>
          <w:sz w:val="20"/>
          <w:szCs w:val="20"/>
        </w:rPr>
        <w:t>22/1188/FUL</w:t>
      </w:r>
      <w:r>
        <w:rPr>
          <w:sz w:val="20"/>
          <w:szCs w:val="20"/>
        </w:rPr>
        <w:t xml:space="preserve"> – 37 Mai</w:t>
      </w:r>
      <w:r w:rsidRPr="001B183E">
        <w:rPr>
          <w:sz w:val="20"/>
          <w:szCs w:val="20"/>
        </w:rPr>
        <w:t>n Street Kilby Leicestershire LE18 3TD</w:t>
      </w:r>
      <w:r>
        <w:rPr>
          <w:sz w:val="20"/>
          <w:szCs w:val="20"/>
        </w:rPr>
        <w:t xml:space="preserve"> -</w:t>
      </w:r>
      <w:r w:rsidRPr="001B183E">
        <w:rPr>
          <w:sz w:val="20"/>
          <w:szCs w:val="20"/>
        </w:rPr>
        <w:t>Construction of a new four bedroomed dwelling to the rear of the site with associated parking and landscaping</w:t>
      </w:r>
      <w:r>
        <w:rPr>
          <w:sz w:val="20"/>
          <w:szCs w:val="20"/>
        </w:rPr>
        <w:t xml:space="preserve"> - </w:t>
      </w:r>
      <w:r w:rsidRPr="001B183E">
        <w:rPr>
          <w:sz w:val="20"/>
          <w:szCs w:val="20"/>
        </w:rPr>
        <w:t>Awaiting decision</w:t>
      </w:r>
      <w:r w:rsidR="009F37FE">
        <w:rPr>
          <w:sz w:val="20"/>
          <w:szCs w:val="20"/>
        </w:rPr>
        <w:t xml:space="preserve"> – KPC comments can be viewed on the BDC website.</w:t>
      </w:r>
    </w:p>
    <w:p w14:paraId="01A7D278" w14:textId="799FA8E5" w:rsidR="00DB7F19" w:rsidRDefault="00DB7F19" w:rsidP="00DB7F19">
      <w:pPr>
        <w:pStyle w:val="ListParagraph"/>
        <w:numPr>
          <w:ilvl w:val="1"/>
          <w:numId w:val="26"/>
        </w:numPr>
        <w:rPr>
          <w:sz w:val="20"/>
          <w:szCs w:val="20"/>
        </w:rPr>
      </w:pPr>
      <w:r w:rsidRPr="00DB7F19">
        <w:rPr>
          <w:sz w:val="20"/>
          <w:szCs w:val="20"/>
        </w:rPr>
        <w:t>21/0507/HH – Broadway Farm – 1 1/2 storey extension to form car port, garages and workshop – No further comments regarding this application have been submitted.  Previous comments can be viewed on the Blaby District Council Website-Awaiting a decision.</w:t>
      </w:r>
    </w:p>
    <w:p w14:paraId="29E0B5D8" w14:textId="4D1AEE9F" w:rsidR="006D549E" w:rsidRDefault="00EB5DE9" w:rsidP="00B44CF8">
      <w:pPr>
        <w:pStyle w:val="ListParagraph"/>
        <w:numPr>
          <w:ilvl w:val="0"/>
          <w:numId w:val="43"/>
        </w:numPr>
        <w:spacing w:after="0" w:line="240" w:lineRule="auto"/>
        <w:rPr>
          <w:sz w:val="20"/>
          <w:szCs w:val="20"/>
        </w:rPr>
      </w:pPr>
      <w:r>
        <w:rPr>
          <w:sz w:val="20"/>
          <w:szCs w:val="20"/>
        </w:rPr>
        <w:t>22/01133/FUL -</w:t>
      </w:r>
      <w:r w:rsidRPr="007A149D">
        <w:rPr>
          <w:sz w:val="20"/>
          <w:szCs w:val="20"/>
        </w:rPr>
        <w:t xml:space="preserve">Installation of a solar photovoltaic (PV) array/solar farm including a battery energy storage system with associated infrastructure, access and landscaping, </w:t>
      </w:r>
      <w:proofErr w:type="spellStart"/>
      <w:r w:rsidRPr="007A149D">
        <w:rPr>
          <w:sz w:val="20"/>
          <w:szCs w:val="20"/>
        </w:rPr>
        <w:t>Wistow</w:t>
      </w:r>
      <w:proofErr w:type="spellEnd"/>
      <w:r w:rsidRPr="007A149D">
        <w:rPr>
          <w:sz w:val="20"/>
          <w:szCs w:val="20"/>
        </w:rPr>
        <w:t xml:space="preserve"> Lodge Farm, </w:t>
      </w:r>
      <w:proofErr w:type="spellStart"/>
      <w:r w:rsidRPr="007A149D">
        <w:rPr>
          <w:sz w:val="20"/>
          <w:szCs w:val="20"/>
        </w:rPr>
        <w:t>Fleckney</w:t>
      </w:r>
      <w:proofErr w:type="spellEnd"/>
      <w:r w:rsidRPr="007A149D">
        <w:rPr>
          <w:sz w:val="20"/>
          <w:szCs w:val="20"/>
        </w:rPr>
        <w:t xml:space="preserve"> Road, </w:t>
      </w:r>
      <w:proofErr w:type="spellStart"/>
      <w:r w:rsidRPr="007A149D">
        <w:rPr>
          <w:sz w:val="20"/>
          <w:szCs w:val="20"/>
        </w:rPr>
        <w:t>Wistow</w:t>
      </w:r>
      <w:proofErr w:type="spellEnd"/>
      <w:r w:rsidRPr="007A149D">
        <w:rPr>
          <w:sz w:val="20"/>
          <w:szCs w:val="20"/>
        </w:rPr>
        <w:t>, Leicestershire</w:t>
      </w:r>
      <w:r w:rsidR="006D549E">
        <w:rPr>
          <w:sz w:val="20"/>
          <w:szCs w:val="20"/>
        </w:rPr>
        <w:t xml:space="preserve"> – Pending consideration.</w:t>
      </w:r>
    </w:p>
    <w:p w14:paraId="4CA3F1E6" w14:textId="7D1F58F1" w:rsidR="00984040" w:rsidRPr="00B44CF8" w:rsidRDefault="00D22B22" w:rsidP="00B44CF8">
      <w:pPr>
        <w:pStyle w:val="ListParagraph"/>
        <w:numPr>
          <w:ilvl w:val="0"/>
          <w:numId w:val="26"/>
        </w:numPr>
        <w:spacing w:after="0" w:line="240" w:lineRule="auto"/>
        <w:rPr>
          <w:sz w:val="20"/>
          <w:szCs w:val="20"/>
        </w:rPr>
      </w:pPr>
      <w:r>
        <w:rPr>
          <w:sz w:val="20"/>
          <w:szCs w:val="20"/>
        </w:rPr>
        <w:t>Planning application</w:t>
      </w:r>
      <w:r w:rsidR="005C2D8D">
        <w:rPr>
          <w:sz w:val="20"/>
          <w:szCs w:val="20"/>
        </w:rPr>
        <w:t xml:space="preserve"> updates:</w:t>
      </w:r>
      <w:r w:rsidR="00C147C7">
        <w:rPr>
          <w:sz w:val="20"/>
          <w:szCs w:val="20"/>
        </w:rPr>
        <w:t xml:space="preserve"> </w:t>
      </w:r>
      <w:r w:rsidR="00B44CF8">
        <w:rPr>
          <w:sz w:val="20"/>
          <w:szCs w:val="20"/>
        </w:rPr>
        <w:t>None</w:t>
      </w:r>
      <w:r w:rsidR="009F37FE">
        <w:rPr>
          <w:sz w:val="20"/>
          <w:szCs w:val="20"/>
        </w:rPr>
        <w:t>.</w:t>
      </w:r>
    </w:p>
    <w:p w14:paraId="66E5D0DC" w14:textId="64400E9D" w:rsidR="000B3A6B" w:rsidRPr="00F429F9" w:rsidRDefault="00984040" w:rsidP="00F429F9">
      <w:pPr>
        <w:pStyle w:val="ListParagraph"/>
        <w:numPr>
          <w:ilvl w:val="0"/>
          <w:numId w:val="31"/>
        </w:numPr>
        <w:spacing w:after="0" w:line="240" w:lineRule="auto"/>
        <w:rPr>
          <w:sz w:val="20"/>
          <w:szCs w:val="20"/>
        </w:rPr>
      </w:pPr>
      <w:r>
        <w:rPr>
          <w:sz w:val="20"/>
          <w:szCs w:val="20"/>
        </w:rPr>
        <w:t>Closure of the A5199</w:t>
      </w:r>
      <w:r w:rsidR="00B44CF8">
        <w:rPr>
          <w:sz w:val="20"/>
          <w:szCs w:val="20"/>
        </w:rPr>
        <w:t xml:space="preserve"> </w:t>
      </w:r>
      <w:r w:rsidR="00A4134C">
        <w:rPr>
          <w:sz w:val="20"/>
          <w:szCs w:val="20"/>
        </w:rPr>
        <w:t>update</w:t>
      </w:r>
      <w:r w:rsidR="009F37FE">
        <w:rPr>
          <w:sz w:val="20"/>
          <w:szCs w:val="20"/>
        </w:rPr>
        <w:t xml:space="preserve"> – The road is now completely open and there does not seem to be any impact on the village.</w:t>
      </w:r>
    </w:p>
    <w:p w14:paraId="74512EB2" w14:textId="40461554" w:rsidR="00BE5D10" w:rsidRPr="00B44CF8" w:rsidRDefault="00871FCC" w:rsidP="00B44CF8">
      <w:pPr>
        <w:pStyle w:val="ListParagraph"/>
        <w:numPr>
          <w:ilvl w:val="0"/>
          <w:numId w:val="31"/>
        </w:numPr>
        <w:spacing w:after="0" w:line="240" w:lineRule="auto"/>
        <w:rPr>
          <w:rFonts w:asciiTheme="minorHAnsi" w:hAnsiTheme="minorHAnsi" w:cstheme="minorHAnsi"/>
          <w:sz w:val="20"/>
          <w:szCs w:val="20"/>
        </w:rPr>
      </w:pPr>
      <w:r>
        <w:rPr>
          <w:rFonts w:asciiTheme="minorHAnsi" w:hAnsiTheme="minorHAnsi" w:cstheme="minorHAnsi"/>
          <w:color w:val="000000"/>
          <w:sz w:val="20"/>
          <w:szCs w:val="20"/>
          <w:shd w:val="clear" w:color="auto" w:fill="FFFFFF"/>
        </w:rPr>
        <w:t>MVAS sign</w:t>
      </w:r>
      <w:r w:rsidR="00F429F9">
        <w:rPr>
          <w:rFonts w:asciiTheme="minorHAnsi" w:hAnsiTheme="minorHAnsi" w:cstheme="minorHAnsi"/>
          <w:color w:val="000000"/>
          <w:sz w:val="20"/>
          <w:szCs w:val="20"/>
          <w:shd w:val="clear" w:color="auto" w:fill="FFFFFF"/>
        </w:rPr>
        <w:t>s – the next steps for the Coun</w:t>
      </w:r>
      <w:r w:rsidR="00B44CF8">
        <w:rPr>
          <w:rFonts w:asciiTheme="minorHAnsi" w:hAnsiTheme="minorHAnsi" w:cstheme="minorHAnsi"/>
          <w:color w:val="000000"/>
          <w:sz w:val="20"/>
          <w:szCs w:val="20"/>
          <w:shd w:val="clear" w:color="auto" w:fill="FFFFFF"/>
        </w:rPr>
        <w:t>cil</w:t>
      </w:r>
      <w:r w:rsidR="009F37FE">
        <w:rPr>
          <w:rFonts w:asciiTheme="minorHAnsi" w:hAnsiTheme="minorHAnsi" w:cstheme="minorHAnsi"/>
          <w:color w:val="000000"/>
          <w:sz w:val="20"/>
          <w:szCs w:val="20"/>
          <w:shd w:val="clear" w:color="auto" w:fill="FFFFFF"/>
        </w:rPr>
        <w:t xml:space="preserve"> – the money has been received</w:t>
      </w:r>
      <w:r w:rsidR="001E62C7">
        <w:rPr>
          <w:rFonts w:asciiTheme="minorHAnsi" w:hAnsiTheme="minorHAnsi" w:cstheme="minorHAnsi"/>
          <w:color w:val="000000"/>
          <w:sz w:val="20"/>
          <w:szCs w:val="20"/>
          <w:shd w:val="clear" w:color="auto" w:fill="FFFFFF"/>
        </w:rPr>
        <w:t xml:space="preserve"> and the Clerk has placed the order for 2 units with spare batteries.  The delivery date is 6 – 8 weeks.</w:t>
      </w:r>
    </w:p>
    <w:p w14:paraId="1618AD93" w14:textId="65D51E88" w:rsidR="005F3242" w:rsidRPr="00DD4961" w:rsidRDefault="005E3B6B" w:rsidP="00D87E3A">
      <w:pPr>
        <w:pStyle w:val="ListParagraph"/>
        <w:numPr>
          <w:ilvl w:val="0"/>
          <w:numId w:val="31"/>
        </w:numPr>
        <w:spacing w:after="0" w:line="240" w:lineRule="auto"/>
        <w:rPr>
          <w:rFonts w:asciiTheme="minorHAnsi" w:hAnsiTheme="minorHAnsi" w:cstheme="minorHAnsi"/>
          <w:sz w:val="20"/>
          <w:szCs w:val="20"/>
        </w:rPr>
      </w:pPr>
      <w:r w:rsidRPr="005E3B6B">
        <w:rPr>
          <w:rFonts w:asciiTheme="minorHAnsi" w:hAnsiTheme="minorHAnsi" w:cstheme="minorHAnsi"/>
          <w:sz w:val="20"/>
          <w:szCs w:val="20"/>
        </w:rPr>
        <w:t>Hinckley National Rail Freight Interchange</w:t>
      </w:r>
      <w:r>
        <w:rPr>
          <w:rFonts w:asciiTheme="minorHAnsi" w:hAnsiTheme="minorHAnsi" w:cstheme="minorHAnsi"/>
          <w:sz w:val="20"/>
          <w:szCs w:val="20"/>
        </w:rPr>
        <w:t xml:space="preserve"> – latest update</w:t>
      </w:r>
      <w:r w:rsidR="001E62C7">
        <w:rPr>
          <w:rFonts w:asciiTheme="minorHAnsi" w:hAnsiTheme="minorHAnsi" w:cstheme="minorHAnsi"/>
          <w:sz w:val="20"/>
          <w:szCs w:val="20"/>
        </w:rPr>
        <w:t xml:space="preserve"> – preapplication comments were submitted by KPC.  The developers are now seeking further involvement by Parish Councils.  Cllr Collins will look at the recent letter from them and update at the next meeting. BDC can only comment as it </w:t>
      </w:r>
      <w:r w:rsidR="00DD4961">
        <w:rPr>
          <w:rFonts w:asciiTheme="minorHAnsi" w:hAnsiTheme="minorHAnsi" w:cstheme="minorHAnsi"/>
          <w:sz w:val="20"/>
          <w:szCs w:val="20"/>
        </w:rPr>
        <w:t>is a n</w:t>
      </w:r>
      <w:r w:rsidR="00DD4961" w:rsidRPr="00DD4961">
        <w:rPr>
          <w:rFonts w:asciiTheme="minorHAnsi" w:hAnsiTheme="minorHAnsi" w:cstheme="minorHAnsi"/>
          <w:sz w:val="20"/>
          <w:szCs w:val="20"/>
        </w:rPr>
        <w:t>ationally important strategic scheme, which has to be considered by the Planning Inspectorate.</w:t>
      </w:r>
      <w:r w:rsidR="001E62C7" w:rsidRPr="00DD4961">
        <w:rPr>
          <w:rFonts w:asciiTheme="minorHAnsi" w:hAnsiTheme="minorHAnsi" w:cstheme="minorHAnsi"/>
          <w:sz w:val="20"/>
          <w:szCs w:val="20"/>
        </w:rPr>
        <w:t xml:space="preserve">      </w:t>
      </w:r>
    </w:p>
    <w:p w14:paraId="06A8F6BB" w14:textId="6A66AFFD" w:rsidR="00B637B9" w:rsidRDefault="00B637B9" w:rsidP="00D87E3A">
      <w:pPr>
        <w:pStyle w:val="ListParagraph"/>
        <w:numPr>
          <w:ilvl w:val="0"/>
          <w:numId w:val="31"/>
        </w:numPr>
        <w:spacing w:after="0" w:line="240" w:lineRule="auto"/>
        <w:rPr>
          <w:rFonts w:asciiTheme="minorHAnsi" w:hAnsiTheme="minorHAnsi" w:cstheme="minorHAnsi"/>
          <w:sz w:val="20"/>
          <w:szCs w:val="20"/>
        </w:rPr>
      </w:pPr>
      <w:r>
        <w:rPr>
          <w:rFonts w:asciiTheme="minorHAnsi" w:hAnsiTheme="minorHAnsi" w:cstheme="minorHAnsi"/>
          <w:sz w:val="20"/>
          <w:szCs w:val="20"/>
        </w:rPr>
        <w:t>Arriva 49 bus – update on complaint received due to bus not stopping at The Pump House.</w:t>
      </w:r>
      <w:r w:rsidR="001E62C7">
        <w:rPr>
          <w:rFonts w:asciiTheme="minorHAnsi" w:hAnsiTheme="minorHAnsi" w:cstheme="minorHAnsi"/>
          <w:sz w:val="20"/>
          <w:szCs w:val="20"/>
        </w:rPr>
        <w:t xml:space="preserve"> Cllr Jones stated you need to flag the bus for it to stop.  It is not a timing stop.</w:t>
      </w:r>
    </w:p>
    <w:p w14:paraId="1B23DC05" w14:textId="72A83F96" w:rsidR="00602001" w:rsidRPr="004E1508" w:rsidRDefault="00602001" w:rsidP="00D87E3A">
      <w:pPr>
        <w:pStyle w:val="ListParagraph"/>
        <w:numPr>
          <w:ilvl w:val="0"/>
          <w:numId w:val="31"/>
        </w:numPr>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Wistow</w:t>
      </w:r>
      <w:proofErr w:type="spellEnd"/>
      <w:r>
        <w:rPr>
          <w:rFonts w:asciiTheme="minorHAnsi" w:hAnsiTheme="minorHAnsi" w:cstheme="minorHAnsi"/>
          <w:sz w:val="20"/>
          <w:szCs w:val="20"/>
        </w:rPr>
        <w:t xml:space="preserve"> Close</w:t>
      </w:r>
      <w:r w:rsidR="00A4134C">
        <w:rPr>
          <w:rFonts w:asciiTheme="minorHAnsi" w:hAnsiTheme="minorHAnsi" w:cstheme="minorHAnsi"/>
          <w:sz w:val="20"/>
          <w:szCs w:val="20"/>
        </w:rPr>
        <w:t xml:space="preserve"> – latest incidents</w:t>
      </w:r>
      <w:r w:rsidR="001E62C7">
        <w:rPr>
          <w:rFonts w:asciiTheme="minorHAnsi" w:hAnsiTheme="minorHAnsi" w:cstheme="minorHAnsi"/>
          <w:sz w:val="20"/>
          <w:szCs w:val="20"/>
        </w:rPr>
        <w:t xml:space="preserve"> – Cllr </w:t>
      </w:r>
      <w:proofErr w:type="spellStart"/>
      <w:r w:rsidR="001E62C7">
        <w:rPr>
          <w:rFonts w:asciiTheme="minorHAnsi" w:hAnsiTheme="minorHAnsi" w:cstheme="minorHAnsi"/>
          <w:sz w:val="20"/>
          <w:szCs w:val="20"/>
        </w:rPr>
        <w:t>Tunnicliffe</w:t>
      </w:r>
      <w:proofErr w:type="spellEnd"/>
      <w:r w:rsidR="001E62C7">
        <w:rPr>
          <w:rFonts w:asciiTheme="minorHAnsi" w:hAnsiTheme="minorHAnsi" w:cstheme="minorHAnsi"/>
          <w:sz w:val="20"/>
          <w:szCs w:val="20"/>
        </w:rPr>
        <w:t xml:space="preserve"> reported there had been a car stolen recently and a white van with covered sign writing seen acting suspiciously in the area</w:t>
      </w:r>
      <w:r>
        <w:rPr>
          <w:rFonts w:asciiTheme="minorHAnsi" w:hAnsiTheme="minorHAnsi" w:cstheme="minorHAnsi"/>
          <w:sz w:val="20"/>
          <w:szCs w:val="20"/>
        </w:rPr>
        <w:t>.</w:t>
      </w:r>
      <w:r w:rsidR="001E62C7">
        <w:rPr>
          <w:rFonts w:asciiTheme="minorHAnsi" w:hAnsiTheme="minorHAnsi" w:cstheme="minorHAnsi"/>
          <w:sz w:val="20"/>
          <w:szCs w:val="20"/>
        </w:rPr>
        <w:t xml:space="preserve">  Residents were advised to report all incident to the police.</w:t>
      </w:r>
    </w:p>
    <w:p w14:paraId="22D8D8D3" w14:textId="477AA648" w:rsidR="00CC77FB" w:rsidRPr="00D87E3A" w:rsidRDefault="00CC77FB" w:rsidP="00D87E3A">
      <w:pPr>
        <w:spacing w:after="0" w:line="240" w:lineRule="auto"/>
        <w:rPr>
          <w:rFonts w:cstheme="minorHAnsi"/>
          <w:sz w:val="20"/>
          <w:szCs w:val="20"/>
        </w:rPr>
      </w:pPr>
    </w:p>
    <w:p w14:paraId="7402E1F4" w14:textId="77777777" w:rsidR="00C353E4" w:rsidRDefault="00C353E4" w:rsidP="00CC77FB">
      <w:pPr>
        <w:pStyle w:val="ListParagraph"/>
        <w:numPr>
          <w:ilvl w:val="0"/>
          <w:numId w:val="1"/>
        </w:numPr>
        <w:tabs>
          <w:tab w:val="left" w:pos="1134"/>
        </w:tabs>
        <w:spacing w:after="0" w:line="240" w:lineRule="auto"/>
        <w:rPr>
          <w:b/>
          <w:sz w:val="20"/>
          <w:szCs w:val="20"/>
        </w:rPr>
      </w:pPr>
      <w:r w:rsidRPr="00CC77FB">
        <w:rPr>
          <w:b/>
          <w:sz w:val="20"/>
          <w:szCs w:val="20"/>
        </w:rPr>
        <w:t>Public Forum</w:t>
      </w:r>
    </w:p>
    <w:p w14:paraId="79C03C07" w14:textId="6C455D42" w:rsidR="001E62C7" w:rsidRPr="001E62C7" w:rsidRDefault="001E62C7" w:rsidP="001E62C7">
      <w:pPr>
        <w:pStyle w:val="ListParagraph"/>
        <w:numPr>
          <w:ilvl w:val="0"/>
          <w:numId w:val="44"/>
        </w:numPr>
        <w:tabs>
          <w:tab w:val="left" w:pos="1134"/>
        </w:tabs>
        <w:spacing w:after="0" w:line="240" w:lineRule="auto"/>
        <w:rPr>
          <w:bCs/>
          <w:sz w:val="20"/>
          <w:szCs w:val="20"/>
        </w:rPr>
      </w:pPr>
      <w:r w:rsidRPr="001E62C7">
        <w:rPr>
          <w:bCs/>
          <w:sz w:val="20"/>
          <w:szCs w:val="20"/>
        </w:rPr>
        <w:t xml:space="preserve">Simon Hope </w:t>
      </w:r>
      <w:r>
        <w:rPr>
          <w:bCs/>
          <w:sz w:val="20"/>
          <w:szCs w:val="20"/>
        </w:rPr>
        <w:t xml:space="preserve">offered his services to maintain the castle.  Cllr </w:t>
      </w:r>
      <w:proofErr w:type="spellStart"/>
      <w:r>
        <w:rPr>
          <w:bCs/>
          <w:sz w:val="20"/>
          <w:szCs w:val="20"/>
        </w:rPr>
        <w:t>Pausey</w:t>
      </w:r>
      <w:proofErr w:type="spellEnd"/>
      <w:r>
        <w:rPr>
          <w:bCs/>
          <w:sz w:val="20"/>
          <w:szCs w:val="20"/>
        </w:rPr>
        <w:t xml:space="preserve"> thanked him and said he would be inspecting the area in the next couple of weeks and suggest meeting at the park to see what needed to be done.</w:t>
      </w:r>
    </w:p>
    <w:p w14:paraId="2DA33C89" w14:textId="77777777" w:rsidR="001267EC" w:rsidRPr="00C353E4" w:rsidRDefault="001267EC" w:rsidP="001267EC">
      <w:pPr>
        <w:pStyle w:val="ListParagraph"/>
        <w:spacing w:after="0" w:line="240" w:lineRule="auto"/>
        <w:rPr>
          <w:sz w:val="20"/>
          <w:szCs w:val="20"/>
        </w:rPr>
      </w:pPr>
      <w:r w:rsidRPr="00C353E4">
        <w:rPr>
          <w:sz w:val="20"/>
          <w:szCs w:val="20"/>
        </w:rPr>
        <w:tab/>
      </w:r>
    </w:p>
    <w:p w14:paraId="1535AA44" w14:textId="77777777" w:rsidR="002414FD" w:rsidRPr="002414FD" w:rsidRDefault="002414FD" w:rsidP="002414FD">
      <w:pPr>
        <w:pStyle w:val="ListParagraph"/>
        <w:tabs>
          <w:tab w:val="left" w:pos="1134"/>
        </w:tabs>
        <w:spacing w:after="0" w:line="240" w:lineRule="auto"/>
        <w:ind w:left="360"/>
        <w:rPr>
          <w:b/>
          <w:bCs/>
          <w:sz w:val="20"/>
          <w:szCs w:val="20"/>
        </w:rPr>
      </w:pPr>
      <w:r w:rsidRPr="002414FD">
        <w:rPr>
          <w:b/>
          <w:bCs/>
          <w:sz w:val="20"/>
          <w:szCs w:val="20"/>
        </w:rPr>
        <w:t>Meeting closed at 8.58pm</w:t>
      </w:r>
    </w:p>
    <w:p w14:paraId="6A562703" w14:textId="77777777" w:rsidR="00B17BA9" w:rsidRPr="00491DBE" w:rsidRDefault="00B17BA9">
      <w:pPr>
        <w:pStyle w:val="ListParagraph"/>
        <w:tabs>
          <w:tab w:val="left" w:pos="1134"/>
        </w:tabs>
        <w:spacing w:after="0" w:line="240" w:lineRule="auto"/>
        <w:rPr>
          <w:b/>
          <w:sz w:val="20"/>
          <w:szCs w:val="20"/>
        </w:rPr>
      </w:pPr>
    </w:p>
    <w:p w14:paraId="062396BA" w14:textId="77777777" w:rsidR="00B17BA9" w:rsidRPr="00491DBE" w:rsidRDefault="00B17BA9">
      <w:pPr>
        <w:pStyle w:val="ListParagraph"/>
        <w:tabs>
          <w:tab w:val="left" w:pos="1134"/>
        </w:tabs>
        <w:spacing w:after="0" w:line="240" w:lineRule="auto"/>
        <w:rPr>
          <w:b/>
          <w:sz w:val="20"/>
          <w:szCs w:val="20"/>
        </w:rPr>
      </w:pPr>
    </w:p>
    <w:p w14:paraId="1E5A21FB" w14:textId="5EB58B73" w:rsidR="00B17BA9" w:rsidRDefault="00387BE7">
      <w:pPr>
        <w:pStyle w:val="ListParagraph"/>
        <w:tabs>
          <w:tab w:val="left" w:pos="1134"/>
        </w:tabs>
        <w:spacing w:after="0" w:line="240" w:lineRule="auto"/>
        <w:ind w:left="360"/>
        <w:rPr>
          <w:sz w:val="20"/>
          <w:szCs w:val="20"/>
        </w:rPr>
      </w:pPr>
      <w:r w:rsidRPr="00491DBE">
        <w:rPr>
          <w:b/>
          <w:sz w:val="20"/>
          <w:szCs w:val="20"/>
        </w:rPr>
        <w:t xml:space="preserve">Next Meeting:  </w:t>
      </w:r>
      <w:bookmarkEnd w:id="0"/>
      <w:r w:rsidR="00B44CF8" w:rsidRPr="00B44CF8">
        <w:rPr>
          <w:bCs/>
          <w:sz w:val="20"/>
          <w:szCs w:val="20"/>
        </w:rPr>
        <w:t>13</w:t>
      </w:r>
      <w:r w:rsidR="00B44CF8" w:rsidRPr="00B44CF8">
        <w:rPr>
          <w:bCs/>
          <w:sz w:val="20"/>
          <w:szCs w:val="20"/>
          <w:vertAlign w:val="superscript"/>
        </w:rPr>
        <w:t>th</w:t>
      </w:r>
      <w:r w:rsidR="00B44CF8" w:rsidRPr="00B44CF8">
        <w:rPr>
          <w:bCs/>
          <w:sz w:val="20"/>
          <w:szCs w:val="20"/>
        </w:rPr>
        <w:t xml:space="preserve"> June</w:t>
      </w:r>
      <w:r w:rsidR="00320B75" w:rsidRPr="00B44CF8">
        <w:rPr>
          <w:bCs/>
          <w:sz w:val="20"/>
          <w:szCs w:val="20"/>
        </w:rPr>
        <w:t xml:space="preserve"> 2023</w:t>
      </w:r>
      <w:r w:rsidR="00320B75">
        <w:rPr>
          <w:sz w:val="20"/>
          <w:szCs w:val="20"/>
        </w:rPr>
        <w:t xml:space="preserve"> at 7.30pm, Kilby C of E Primary School.</w:t>
      </w:r>
    </w:p>
    <w:p w14:paraId="2F3D5991" w14:textId="77777777" w:rsidR="002414FD" w:rsidRDefault="002414FD">
      <w:pPr>
        <w:pStyle w:val="ListParagraph"/>
        <w:tabs>
          <w:tab w:val="left" w:pos="1134"/>
        </w:tabs>
        <w:spacing w:after="0" w:line="240" w:lineRule="auto"/>
        <w:ind w:left="360"/>
        <w:rPr>
          <w:sz w:val="20"/>
          <w:szCs w:val="20"/>
        </w:rPr>
      </w:pPr>
    </w:p>
    <w:p w14:paraId="5F89D65D" w14:textId="77777777" w:rsidR="002414FD" w:rsidRPr="002414FD" w:rsidRDefault="002414FD">
      <w:pPr>
        <w:pStyle w:val="ListParagraph"/>
        <w:tabs>
          <w:tab w:val="left" w:pos="1134"/>
        </w:tabs>
        <w:spacing w:after="0" w:line="240" w:lineRule="auto"/>
        <w:ind w:left="360"/>
        <w:rPr>
          <w:b/>
          <w:bCs/>
          <w:sz w:val="20"/>
          <w:szCs w:val="20"/>
        </w:rPr>
      </w:pPr>
    </w:p>
    <w:sectPr w:rsidR="002414FD" w:rsidRPr="002414FD" w:rsidSect="002301A8">
      <w:footerReference w:type="default" r:id="rId8"/>
      <w:pgSz w:w="11906" w:h="16838" w:code="9"/>
      <w:pgMar w:top="720" w:right="720" w:bottom="720" w:left="720" w:header="0" w:footer="0" w:gutter="0"/>
      <w:pgNumType w:start="34"/>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C31F" w14:textId="77777777" w:rsidR="0088549F" w:rsidRDefault="0088549F">
      <w:pPr>
        <w:spacing w:after="0" w:line="240" w:lineRule="auto"/>
      </w:pPr>
      <w:r>
        <w:separator/>
      </w:r>
    </w:p>
  </w:endnote>
  <w:endnote w:type="continuationSeparator" w:id="0">
    <w:p w14:paraId="2C4FAFB0" w14:textId="77777777" w:rsidR="0088549F" w:rsidRDefault="0088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E826" w14:textId="371198DC" w:rsidR="002301A8" w:rsidRDefault="002301A8" w:rsidP="002301A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DFB5" w14:textId="77777777" w:rsidR="0088549F" w:rsidRDefault="0088549F">
      <w:pPr>
        <w:spacing w:after="0" w:line="240" w:lineRule="auto"/>
      </w:pPr>
      <w:r>
        <w:separator/>
      </w:r>
    </w:p>
  </w:footnote>
  <w:footnote w:type="continuationSeparator" w:id="0">
    <w:p w14:paraId="471A93C3" w14:textId="77777777" w:rsidR="0088549F" w:rsidRDefault="00885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C6"/>
    <w:multiLevelType w:val="hybridMultilevel"/>
    <w:tmpl w:val="1C0654A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C506D1"/>
    <w:multiLevelType w:val="hybridMultilevel"/>
    <w:tmpl w:val="8160BEA2"/>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2047367"/>
    <w:multiLevelType w:val="hybridMultilevel"/>
    <w:tmpl w:val="3200A2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40418"/>
    <w:multiLevelType w:val="hybridMultilevel"/>
    <w:tmpl w:val="75DAAE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B3334"/>
    <w:multiLevelType w:val="hybridMultilevel"/>
    <w:tmpl w:val="30D02CF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CA26803"/>
    <w:multiLevelType w:val="multilevel"/>
    <w:tmpl w:val="2F5067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897AF6"/>
    <w:multiLevelType w:val="hybridMultilevel"/>
    <w:tmpl w:val="F6826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F6189A"/>
    <w:multiLevelType w:val="hybridMultilevel"/>
    <w:tmpl w:val="0C7AFA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303373"/>
    <w:multiLevelType w:val="hybridMultilevel"/>
    <w:tmpl w:val="0BE2626A"/>
    <w:lvl w:ilvl="0" w:tplc="CD5E3F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25B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291482"/>
    <w:multiLevelType w:val="hybridMultilevel"/>
    <w:tmpl w:val="0A62C7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C5A8D"/>
    <w:multiLevelType w:val="hybridMultilevel"/>
    <w:tmpl w:val="5E4E67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A477A"/>
    <w:multiLevelType w:val="hybridMultilevel"/>
    <w:tmpl w:val="9426EEEE"/>
    <w:lvl w:ilvl="0" w:tplc="11A2B428">
      <w:start w:val="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BA00C24"/>
    <w:multiLevelType w:val="multilevel"/>
    <w:tmpl w:val="FEB4C984"/>
    <w:lvl w:ilvl="0">
      <w:start w:val="1"/>
      <w:numFmt w:val="lowerLetter"/>
      <w:lvlText w:val="%1)"/>
      <w:lvlJc w:val="left"/>
      <w:pPr>
        <w:ind w:left="720" w:hanging="360"/>
      </w:pPr>
      <w:rPr>
        <w:b w:val="0"/>
        <w:sz w:val="20"/>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DC3BD6"/>
    <w:multiLevelType w:val="hybridMultilevel"/>
    <w:tmpl w:val="9D5EA24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2DD3C3F"/>
    <w:multiLevelType w:val="hybridMultilevel"/>
    <w:tmpl w:val="D8E68C8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941D78"/>
    <w:multiLevelType w:val="hybridMultilevel"/>
    <w:tmpl w:val="9ADEDC0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3FD5FC3"/>
    <w:multiLevelType w:val="hybridMultilevel"/>
    <w:tmpl w:val="2E32A20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5A72D7B"/>
    <w:multiLevelType w:val="hybridMultilevel"/>
    <w:tmpl w:val="F35CAE38"/>
    <w:lvl w:ilvl="0" w:tplc="2D02F678">
      <w:start w:val="1"/>
      <w:numFmt w:val="decimal"/>
      <w:lvlText w:val="%1)"/>
      <w:lvlJc w:val="left"/>
      <w:pPr>
        <w:ind w:left="1440" w:hanging="360"/>
      </w:pPr>
      <w:rPr>
        <w:rFonts w:hint="default"/>
        <w:b w:val="0"/>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6427DD9"/>
    <w:multiLevelType w:val="hybridMultilevel"/>
    <w:tmpl w:val="ADECC7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68752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D55782"/>
    <w:multiLevelType w:val="hybridMultilevel"/>
    <w:tmpl w:val="C3BE0946"/>
    <w:lvl w:ilvl="0" w:tplc="CE96D110">
      <w:start w:val="4"/>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6D00930"/>
    <w:multiLevelType w:val="multilevel"/>
    <w:tmpl w:val="4C9669C4"/>
    <w:lvl w:ilvl="0">
      <w:start w:val="128"/>
      <w:numFmt w:val="decimal"/>
      <w:lvlText w:val="%1."/>
      <w:lvlJc w:val="left"/>
      <w:pPr>
        <w:ind w:left="720" w:hanging="360"/>
      </w:pPr>
      <w:rPr>
        <w:rFonts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7B4291F"/>
    <w:multiLevelType w:val="multilevel"/>
    <w:tmpl w:val="65D636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E896001"/>
    <w:multiLevelType w:val="hybridMultilevel"/>
    <w:tmpl w:val="9B56B3FA"/>
    <w:lvl w:ilvl="0" w:tplc="CD5E3F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4623C"/>
    <w:multiLevelType w:val="hybridMultilevel"/>
    <w:tmpl w:val="6A7C8988"/>
    <w:lvl w:ilvl="0" w:tplc="98D0CC8E">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F3645C6"/>
    <w:multiLevelType w:val="hybridMultilevel"/>
    <w:tmpl w:val="E0C8EF3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44D1132"/>
    <w:multiLevelType w:val="multilevel"/>
    <w:tmpl w:val="9850E0C0"/>
    <w:lvl w:ilvl="0">
      <w:start w:val="1"/>
      <w:numFmt w:val="lowerLetter"/>
      <w:lvlText w:val="%1)"/>
      <w:lvlJc w:val="left"/>
      <w:pPr>
        <w:ind w:left="1080" w:hanging="360"/>
      </w:pPr>
      <w:rPr>
        <w:b w:val="0"/>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433058"/>
    <w:multiLevelType w:val="hybridMultilevel"/>
    <w:tmpl w:val="1C0654A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E11788B"/>
    <w:multiLevelType w:val="hybridMultilevel"/>
    <w:tmpl w:val="6FBE365C"/>
    <w:lvl w:ilvl="0" w:tplc="E684E958">
      <w:start w:val="1"/>
      <w:numFmt w:val="lowerLetter"/>
      <w:lvlText w:val="%1)"/>
      <w:lvlJc w:val="left"/>
      <w:pPr>
        <w:ind w:left="1069" w:hanging="360"/>
      </w:pPr>
      <w:rPr>
        <w:rFonts w:hint="default"/>
        <w:b w:val="0"/>
        <w:bCs w:val="0"/>
      </w:rPr>
    </w:lvl>
    <w:lvl w:ilvl="1" w:tplc="08090011">
      <w:start w:val="1"/>
      <w:numFmt w:val="decimal"/>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1DA2C55"/>
    <w:multiLevelType w:val="multilevel"/>
    <w:tmpl w:val="CCF4436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35C0C62"/>
    <w:multiLevelType w:val="hybridMultilevel"/>
    <w:tmpl w:val="42FC42D0"/>
    <w:lvl w:ilvl="0" w:tplc="7652AACE">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4560F63"/>
    <w:multiLevelType w:val="multilevel"/>
    <w:tmpl w:val="3732F69A"/>
    <w:lvl w:ilvl="0">
      <w:start w:val="1"/>
      <w:numFmt w:val="lowerLetter"/>
      <w:lvlText w:val="%1)"/>
      <w:lvlJc w:val="left"/>
      <w:pPr>
        <w:ind w:left="1069" w:hanging="360"/>
      </w:pPr>
    </w:lvl>
    <w:lvl w:ilvl="1">
      <w:start w:val="1"/>
      <w:numFmt w:val="decimal"/>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47D5126"/>
    <w:multiLevelType w:val="hybridMultilevel"/>
    <w:tmpl w:val="812E352C"/>
    <w:lvl w:ilvl="0" w:tplc="08090011">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4" w15:restartNumberingAfterBreak="0">
    <w:nsid w:val="69BD36B5"/>
    <w:multiLevelType w:val="hybridMultilevel"/>
    <w:tmpl w:val="F99677D0"/>
    <w:lvl w:ilvl="0" w:tplc="08090011">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5" w15:restartNumberingAfterBreak="0">
    <w:nsid w:val="6D4B1309"/>
    <w:multiLevelType w:val="hybridMultilevel"/>
    <w:tmpl w:val="FD646792"/>
    <w:lvl w:ilvl="0" w:tplc="8EB2C4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72237739"/>
    <w:multiLevelType w:val="hybridMultilevel"/>
    <w:tmpl w:val="DF78B8CC"/>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55449E"/>
    <w:multiLevelType w:val="hybridMultilevel"/>
    <w:tmpl w:val="5420A1C0"/>
    <w:lvl w:ilvl="0" w:tplc="08090011">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77FA0B93"/>
    <w:multiLevelType w:val="hybridMultilevel"/>
    <w:tmpl w:val="7D326064"/>
    <w:lvl w:ilvl="0" w:tplc="6CE6160C">
      <w:start w:val="4"/>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9" w15:restartNumberingAfterBreak="0">
    <w:nsid w:val="78F46B79"/>
    <w:multiLevelType w:val="hybridMultilevel"/>
    <w:tmpl w:val="1C0654A6"/>
    <w:lvl w:ilvl="0" w:tplc="08090011">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97C63F9"/>
    <w:multiLevelType w:val="hybridMultilevel"/>
    <w:tmpl w:val="1AF2F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B41CCB"/>
    <w:multiLevelType w:val="multilevel"/>
    <w:tmpl w:val="3732F69A"/>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776AE"/>
    <w:multiLevelType w:val="hybridMultilevel"/>
    <w:tmpl w:val="A56A66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FDD1D79"/>
    <w:multiLevelType w:val="hybridMultilevel"/>
    <w:tmpl w:val="A0D2320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10446129">
    <w:abstractNumId w:val="22"/>
  </w:num>
  <w:num w:numId="2" w16cid:durableId="957637052">
    <w:abstractNumId w:val="32"/>
  </w:num>
  <w:num w:numId="3" w16cid:durableId="1708749344">
    <w:abstractNumId w:val="27"/>
  </w:num>
  <w:num w:numId="4" w16cid:durableId="1431311825">
    <w:abstractNumId w:val="30"/>
  </w:num>
  <w:num w:numId="5" w16cid:durableId="1478374220">
    <w:abstractNumId w:val="5"/>
  </w:num>
  <w:num w:numId="6" w16cid:durableId="798302405">
    <w:abstractNumId w:val="23"/>
  </w:num>
  <w:num w:numId="7" w16cid:durableId="1067529720">
    <w:abstractNumId w:val="15"/>
  </w:num>
  <w:num w:numId="8" w16cid:durableId="1229614719">
    <w:abstractNumId w:val="40"/>
  </w:num>
  <w:num w:numId="9" w16cid:durableId="127864859">
    <w:abstractNumId w:val="4"/>
  </w:num>
  <w:num w:numId="10" w16cid:durableId="415177949">
    <w:abstractNumId w:val="39"/>
  </w:num>
  <w:num w:numId="11" w16cid:durableId="197546043">
    <w:abstractNumId w:val="2"/>
  </w:num>
  <w:num w:numId="12" w16cid:durableId="664894423">
    <w:abstractNumId w:val="8"/>
  </w:num>
  <w:num w:numId="13" w16cid:durableId="1993026290">
    <w:abstractNumId w:val="24"/>
  </w:num>
  <w:num w:numId="14" w16cid:durableId="1336878595">
    <w:abstractNumId w:val="19"/>
  </w:num>
  <w:num w:numId="15" w16cid:durableId="421223024">
    <w:abstractNumId w:val="13"/>
  </w:num>
  <w:num w:numId="16" w16cid:durableId="1372730737">
    <w:abstractNumId w:val="11"/>
  </w:num>
  <w:num w:numId="17" w16cid:durableId="2036614144">
    <w:abstractNumId w:val="1"/>
  </w:num>
  <w:num w:numId="18" w16cid:durableId="1956717151">
    <w:abstractNumId w:val="36"/>
  </w:num>
  <w:num w:numId="19" w16cid:durableId="1905406560">
    <w:abstractNumId w:val="17"/>
  </w:num>
  <w:num w:numId="20" w16cid:durableId="2003703311">
    <w:abstractNumId w:val="25"/>
  </w:num>
  <w:num w:numId="21" w16cid:durableId="235556193">
    <w:abstractNumId w:val="18"/>
  </w:num>
  <w:num w:numId="22" w16cid:durableId="172109472">
    <w:abstractNumId w:val="3"/>
  </w:num>
  <w:num w:numId="23" w16cid:durableId="1504856703">
    <w:abstractNumId w:val="31"/>
  </w:num>
  <w:num w:numId="24" w16cid:durableId="482311542">
    <w:abstractNumId w:val="7"/>
  </w:num>
  <w:num w:numId="25" w16cid:durableId="713038831">
    <w:abstractNumId w:val="42"/>
  </w:num>
  <w:num w:numId="26" w16cid:durableId="275451993">
    <w:abstractNumId w:val="29"/>
  </w:num>
  <w:num w:numId="27" w16cid:durableId="1764765888">
    <w:abstractNumId w:val="37"/>
  </w:num>
  <w:num w:numId="28" w16cid:durableId="1616445460">
    <w:abstractNumId w:val="16"/>
  </w:num>
  <w:num w:numId="29" w16cid:durableId="1896239726">
    <w:abstractNumId w:val="43"/>
  </w:num>
  <w:num w:numId="30" w16cid:durableId="1392197756">
    <w:abstractNumId w:val="28"/>
  </w:num>
  <w:num w:numId="31" w16cid:durableId="1843011583">
    <w:abstractNumId w:val="21"/>
  </w:num>
  <w:num w:numId="32" w16cid:durableId="814419917">
    <w:abstractNumId w:val="35"/>
  </w:num>
  <w:num w:numId="33" w16cid:durableId="1660034790">
    <w:abstractNumId w:val="33"/>
  </w:num>
  <w:num w:numId="34" w16cid:durableId="396170386">
    <w:abstractNumId w:val="0"/>
  </w:num>
  <w:num w:numId="35" w16cid:durableId="2075005019">
    <w:abstractNumId w:val="12"/>
  </w:num>
  <w:num w:numId="36" w16cid:durableId="516888616">
    <w:abstractNumId w:val="34"/>
  </w:num>
  <w:num w:numId="37" w16cid:durableId="1252935085">
    <w:abstractNumId w:val="26"/>
  </w:num>
  <w:num w:numId="38" w16cid:durableId="854879162">
    <w:abstractNumId w:val="41"/>
  </w:num>
  <w:num w:numId="39" w16cid:durableId="586574334">
    <w:abstractNumId w:val="9"/>
  </w:num>
  <w:num w:numId="40" w16cid:durableId="1647933989">
    <w:abstractNumId w:val="20"/>
  </w:num>
  <w:num w:numId="41" w16cid:durableId="1878084146">
    <w:abstractNumId w:val="14"/>
  </w:num>
  <w:num w:numId="42" w16cid:durableId="71851434">
    <w:abstractNumId w:val="10"/>
  </w:num>
  <w:num w:numId="43" w16cid:durableId="209076491">
    <w:abstractNumId w:val="38"/>
  </w:num>
  <w:num w:numId="44" w16cid:durableId="1037199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A9"/>
    <w:rsid w:val="00006673"/>
    <w:rsid w:val="000066A2"/>
    <w:rsid w:val="0000744A"/>
    <w:rsid w:val="0002103F"/>
    <w:rsid w:val="00040C2F"/>
    <w:rsid w:val="0004251E"/>
    <w:rsid w:val="00045133"/>
    <w:rsid w:val="00067755"/>
    <w:rsid w:val="00073611"/>
    <w:rsid w:val="00074F92"/>
    <w:rsid w:val="000822F9"/>
    <w:rsid w:val="000866DF"/>
    <w:rsid w:val="000A4831"/>
    <w:rsid w:val="000B3656"/>
    <w:rsid w:val="000B3A6B"/>
    <w:rsid w:val="000D77E6"/>
    <w:rsid w:val="000E27AE"/>
    <w:rsid w:val="000E4E23"/>
    <w:rsid w:val="000F61C5"/>
    <w:rsid w:val="0010013D"/>
    <w:rsid w:val="00104359"/>
    <w:rsid w:val="00105E63"/>
    <w:rsid w:val="00114357"/>
    <w:rsid w:val="00117EB5"/>
    <w:rsid w:val="00121166"/>
    <w:rsid w:val="001212CA"/>
    <w:rsid w:val="001214BB"/>
    <w:rsid w:val="00122609"/>
    <w:rsid w:val="00124315"/>
    <w:rsid w:val="00124EB3"/>
    <w:rsid w:val="001267EC"/>
    <w:rsid w:val="00155280"/>
    <w:rsid w:val="00157E79"/>
    <w:rsid w:val="00165D1C"/>
    <w:rsid w:val="00186ADE"/>
    <w:rsid w:val="00191529"/>
    <w:rsid w:val="001966F2"/>
    <w:rsid w:val="00197CD8"/>
    <w:rsid w:val="001A1B20"/>
    <w:rsid w:val="001B183E"/>
    <w:rsid w:val="001C0460"/>
    <w:rsid w:val="001C0B55"/>
    <w:rsid w:val="001C6BD3"/>
    <w:rsid w:val="001E2D68"/>
    <w:rsid w:val="001E62C7"/>
    <w:rsid w:val="001F54BC"/>
    <w:rsid w:val="001F5EE5"/>
    <w:rsid w:val="00207F98"/>
    <w:rsid w:val="0021138A"/>
    <w:rsid w:val="002116C8"/>
    <w:rsid w:val="00213F04"/>
    <w:rsid w:val="00216912"/>
    <w:rsid w:val="002301A8"/>
    <w:rsid w:val="00231905"/>
    <w:rsid w:val="002336A1"/>
    <w:rsid w:val="002414FD"/>
    <w:rsid w:val="00251760"/>
    <w:rsid w:val="00252820"/>
    <w:rsid w:val="00252D93"/>
    <w:rsid w:val="00254FFC"/>
    <w:rsid w:val="00266AF8"/>
    <w:rsid w:val="00267922"/>
    <w:rsid w:val="00267B7F"/>
    <w:rsid w:val="0027129B"/>
    <w:rsid w:val="002859CD"/>
    <w:rsid w:val="00285FC5"/>
    <w:rsid w:val="002A5067"/>
    <w:rsid w:val="002A528B"/>
    <w:rsid w:val="002A77EE"/>
    <w:rsid w:val="002C6F83"/>
    <w:rsid w:val="002E065B"/>
    <w:rsid w:val="002E0798"/>
    <w:rsid w:val="002E2D72"/>
    <w:rsid w:val="002F29F3"/>
    <w:rsid w:val="002F5BCC"/>
    <w:rsid w:val="00315724"/>
    <w:rsid w:val="00320B75"/>
    <w:rsid w:val="00321B25"/>
    <w:rsid w:val="00322CAF"/>
    <w:rsid w:val="0032373C"/>
    <w:rsid w:val="00327F20"/>
    <w:rsid w:val="00333AD3"/>
    <w:rsid w:val="00355B88"/>
    <w:rsid w:val="003564BC"/>
    <w:rsid w:val="0037629C"/>
    <w:rsid w:val="003866EA"/>
    <w:rsid w:val="00387BE7"/>
    <w:rsid w:val="003A45E4"/>
    <w:rsid w:val="003A4C63"/>
    <w:rsid w:val="003A54D3"/>
    <w:rsid w:val="003A6CA5"/>
    <w:rsid w:val="003B7837"/>
    <w:rsid w:val="003C700A"/>
    <w:rsid w:val="003E24B8"/>
    <w:rsid w:val="003E7EA5"/>
    <w:rsid w:val="003F2086"/>
    <w:rsid w:val="003F2AE6"/>
    <w:rsid w:val="00406B4D"/>
    <w:rsid w:val="00415A49"/>
    <w:rsid w:val="004163BB"/>
    <w:rsid w:val="00424FAB"/>
    <w:rsid w:val="00431762"/>
    <w:rsid w:val="00435773"/>
    <w:rsid w:val="00436238"/>
    <w:rsid w:val="0044098B"/>
    <w:rsid w:val="00456EF2"/>
    <w:rsid w:val="00480A24"/>
    <w:rsid w:val="00480BE8"/>
    <w:rsid w:val="00482C27"/>
    <w:rsid w:val="00486808"/>
    <w:rsid w:val="00490495"/>
    <w:rsid w:val="00491DBE"/>
    <w:rsid w:val="004929BB"/>
    <w:rsid w:val="00493F7F"/>
    <w:rsid w:val="00497402"/>
    <w:rsid w:val="004A3B99"/>
    <w:rsid w:val="004A7B0F"/>
    <w:rsid w:val="004B63EF"/>
    <w:rsid w:val="004C2627"/>
    <w:rsid w:val="004C263C"/>
    <w:rsid w:val="004C2DEA"/>
    <w:rsid w:val="004D4847"/>
    <w:rsid w:val="004D4AF2"/>
    <w:rsid w:val="004E1508"/>
    <w:rsid w:val="00502867"/>
    <w:rsid w:val="0050457D"/>
    <w:rsid w:val="005313AE"/>
    <w:rsid w:val="00555B82"/>
    <w:rsid w:val="005611EF"/>
    <w:rsid w:val="00561A49"/>
    <w:rsid w:val="00562F9E"/>
    <w:rsid w:val="005771DB"/>
    <w:rsid w:val="0059277C"/>
    <w:rsid w:val="00594C0B"/>
    <w:rsid w:val="005A162F"/>
    <w:rsid w:val="005B2F8C"/>
    <w:rsid w:val="005C2D8D"/>
    <w:rsid w:val="005D155D"/>
    <w:rsid w:val="005D35F7"/>
    <w:rsid w:val="005E3B6B"/>
    <w:rsid w:val="005F2538"/>
    <w:rsid w:val="005F3242"/>
    <w:rsid w:val="00602001"/>
    <w:rsid w:val="00604E23"/>
    <w:rsid w:val="0060725F"/>
    <w:rsid w:val="0061283F"/>
    <w:rsid w:val="0062289A"/>
    <w:rsid w:val="00625BCA"/>
    <w:rsid w:val="00644F35"/>
    <w:rsid w:val="006463A3"/>
    <w:rsid w:val="00656428"/>
    <w:rsid w:val="006735C6"/>
    <w:rsid w:val="00682F74"/>
    <w:rsid w:val="006A1578"/>
    <w:rsid w:val="006B2A9B"/>
    <w:rsid w:val="006B785C"/>
    <w:rsid w:val="006C3AF3"/>
    <w:rsid w:val="006D00EF"/>
    <w:rsid w:val="006D549E"/>
    <w:rsid w:val="006E0616"/>
    <w:rsid w:val="006E43ED"/>
    <w:rsid w:val="006F55EC"/>
    <w:rsid w:val="00703899"/>
    <w:rsid w:val="007222B3"/>
    <w:rsid w:val="00724136"/>
    <w:rsid w:val="00725835"/>
    <w:rsid w:val="00733410"/>
    <w:rsid w:val="00740635"/>
    <w:rsid w:val="007419B7"/>
    <w:rsid w:val="00744EBF"/>
    <w:rsid w:val="007626EB"/>
    <w:rsid w:val="00770E33"/>
    <w:rsid w:val="00771AC7"/>
    <w:rsid w:val="007737B4"/>
    <w:rsid w:val="007861BC"/>
    <w:rsid w:val="00786AFA"/>
    <w:rsid w:val="00791BAA"/>
    <w:rsid w:val="007A149D"/>
    <w:rsid w:val="007A4037"/>
    <w:rsid w:val="007A51EB"/>
    <w:rsid w:val="007A64D7"/>
    <w:rsid w:val="007B320D"/>
    <w:rsid w:val="007B4FBD"/>
    <w:rsid w:val="007D2925"/>
    <w:rsid w:val="007D2D1C"/>
    <w:rsid w:val="007D590F"/>
    <w:rsid w:val="007D5D68"/>
    <w:rsid w:val="007E47DC"/>
    <w:rsid w:val="007E547C"/>
    <w:rsid w:val="007E7894"/>
    <w:rsid w:val="0080304E"/>
    <w:rsid w:val="00817B4C"/>
    <w:rsid w:val="008419B9"/>
    <w:rsid w:val="00843D50"/>
    <w:rsid w:val="0084541A"/>
    <w:rsid w:val="00846949"/>
    <w:rsid w:val="0085426B"/>
    <w:rsid w:val="00871DBF"/>
    <w:rsid w:val="00871EE1"/>
    <w:rsid w:val="00871FCC"/>
    <w:rsid w:val="00874EEA"/>
    <w:rsid w:val="00876477"/>
    <w:rsid w:val="00881EB1"/>
    <w:rsid w:val="0088549F"/>
    <w:rsid w:val="0089464E"/>
    <w:rsid w:val="00897643"/>
    <w:rsid w:val="008B5FCC"/>
    <w:rsid w:val="008C3023"/>
    <w:rsid w:val="008D128D"/>
    <w:rsid w:val="008E0453"/>
    <w:rsid w:val="009124A8"/>
    <w:rsid w:val="00920BFB"/>
    <w:rsid w:val="009266C8"/>
    <w:rsid w:val="00937A3A"/>
    <w:rsid w:val="0095599E"/>
    <w:rsid w:val="00960281"/>
    <w:rsid w:val="00977900"/>
    <w:rsid w:val="00983265"/>
    <w:rsid w:val="00984040"/>
    <w:rsid w:val="009A0D47"/>
    <w:rsid w:val="009A35B4"/>
    <w:rsid w:val="009A6526"/>
    <w:rsid w:val="009B39CE"/>
    <w:rsid w:val="009C40E1"/>
    <w:rsid w:val="009D0E3F"/>
    <w:rsid w:val="009D18C6"/>
    <w:rsid w:val="009D20A6"/>
    <w:rsid w:val="009E265A"/>
    <w:rsid w:val="009F11CF"/>
    <w:rsid w:val="009F37FE"/>
    <w:rsid w:val="00A05EB1"/>
    <w:rsid w:val="00A17567"/>
    <w:rsid w:val="00A17793"/>
    <w:rsid w:val="00A20534"/>
    <w:rsid w:val="00A26E16"/>
    <w:rsid w:val="00A4134C"/>
    <w:rsid w:val="00A42D83"/>
    <w:rsid w:val="00A57552"/>
    <w:rsid w:val="00A57ABA"/>
    <w:rsid w:val="00A70E41"/>
    <w:rsid w:val="00A72D1D"/>
    <w:rsid w:val="00A83B74"/>
    <w:rsid w:val="00A90306"/>
    <w:rsid w:val="00A94E0B"/>
    <w:rsid w:val="00A96D05"/>
    <w:rsid w:val="00AA0DF7"/>
    <w:rsid w:val="00AA545B"/>
    <w:rsid w:val="00AA76A3"/>
    <w:rsid w:val="00AB2E83"/>
    <w:rsid w:val="00AB63E2"/>
    <w:rsid w:val="00AB64D2"/>
    <w:rsid w:val="00AB6F1C"/>
    <w:rsid w:val="00AC1118"/>
    <w:rsid w:val="00AC14EF"/>
    <w:rsid w:val="00AD3CA3"/>
    <w:rsid w:val="00AD455B"/>
    <w:rsid w:val="00AE0C02"/>
    <w:rsid w:val="00AE3695"/>
    <w:rsid w:val="00AE41E2"/>
    <w:rsid w:val="00AE5015"/>
    <w:rsid w:val="00AE77CA"/>
    <w:rsid w:val="00AF3D68"/>
    <w:rsid w:val="00B00F05"/>
    <w:rsid w:val="00B04A61"/>
    <w:rsid w:val="00B06B9F"/>
    <w:rsid w:val="00B16282"/>
    <w:rsid w:val="00B17BA9"/>
    <w:rsid w:val="00B20AA8"/>
    <w:rsid w:val="00B20B93"/>
    <w:rsid w:val="00B264AB"/>
    <w:rsid w:val="00B3506D"/>
    <w:rsid w:val="00B44358"/>
    <w:rsid w:val="00B44CF8"/>
    <w:rsid w:val="00B54605"/>
    <w:rsid w:val="00B637B9"/>
    <w:rsid w:val="00B84A94"/>
    <w:rsid w:val="00B84EC5"/>
    <w:rsid w:val="00B9517B"/>
    <w:rsid w:val="00B95A4C"/>
    <w:rsid w:val="00BB3590"/>
    <w:rsid w:val="00BC06D9"/>
    <w:rsid w:val="00BC5CE6"/>
    <w:rsid w:val="00BC692E"/>
    <w:rsid w:val="00BD6362"/>
    <w:rsid w:val="00BD75A4"/>
    <w:rsid w:val="00BE07F6"/>
    <w:rsid w:val="00BE5D10"/>
    <w:rsid w:val="00BF1C57"/>
    <w:rsid w:val="00BF229C"/>
    <w:rsid w:val="00C110E5"/>
    <w:rsid w:val="00C147C7"/>
    <w:rsid w:val="00C353E4"/>
    <w:rsid w:val="00C361C4"/>
    <w:rsid w:val="00C362A7"/>
    <w:rsid w:val="00C3757B"/>
    <w:rsid w:val="00C5232C"/>
    <w:rsid w:val="00C61EB1"/>
    <w:rsid w:val="00C64357"/>
    <w:rsid w:val="00C904CA"/>
    <w:rsid w:val="00CA1006"/>
    <w:rsid w:val="00CA5C1E"/>
    <w:rsid w:val="00CC77FB"/>
    <w:rsid w:val="00CD0355"/>
    <w:rsid w:val="00CD1C54"/>
    <w:rsid w:val="00CD3224"/>
    <w:rsid w:val="00CD4586"/>
    <w:rsid w:val="00D1429B"/>
    <w:rsid w:val="00D2172F"/>
    <w:rsid w:val="00D223F1"/>
    <w:rsid w:val="00D22B22"/>
    <w:rsid w:val="00D32264"/>
    <w:rsid w:val="00D32AEC"/>
    <w:rsid w:val="00D37424"/>
    <w:rsid w:val="00D40D21"/>
    <w:rsid w:val="00D44357"/>
    <w:rsid w:val="00D55AB4"/>
    <w:rsid w:val="00D6183E"/>
    <w:rsid w:val="00D87E3A"/>
    <w:rsid w:val="00D97782"/>
    <w:rsid w:val="00DB7F19"/>
    <w:rsid w:val="00DC51DD"/>
    <w:rsid w:val="00DD21F0"/>
    <w:rsid w:val="00DD22BA"/>
    <w:rsid w:val="00DD4961"/>
    <w:rsid w:val="00DF03A0"/>
    <w:rsid w:val="00DF04A3"/>
    <w:rsid w:val="00E05215"/>
    <w:rsid w:val="00E30525"/>
    <w:rsid w:val="00E32025"/>
    <w:rsid w:val="00E622D0"/>
    <w:rsid w:val="00E76823"/>
    <w:rsid w:val="00E7752E"/>
    <w:rsid w:val="00E77C14"/>
    <w:rsid w:val="00E81F90"/>
    <w:rsid w:val="00E928A5"/>
    <w:rsid w:val="00E96E23"/>
    <w:rsid w:val="00EA2BB6"/>
    <w:rsid w:val="00EA32A6"/>
    <w:rsid w:val="00EB3618"/>
    <w:rsid w:val="00EB5DE9"/>
    <w:rsid w:val="00EB5F5A"/>
    <w:rsid w:val="00EC34D9"/>
    <w:rsid w:val="00ED7349"/>
    <w:rsid w:val="00EE11F4"/>
    <w:rsid w:val="00EE282D"/>
    <w:rsid w:val="00EE4EE0"/>
    <w:rsid w:val="00EF5090"/>
    <w:rsid w:val="00F05699"/>
    <w:rsid w:val="00F06A17"/>
    <w:rsid w:val="00F10A03"/>
    <w:rsid w:val="00F10C71"/>
    <w:rsid w:val="00F13AF3"/>
    <w:rsid w:val="00F17766"/>
    <w:rsid w:val="00F231BE"/>
    <w:rsid w:val="00F27A7F"/>
    <w:rsid w:val="00F338E8"/>
    <w:rsid w:val="00F370F3"/>
    <w:rsid w:val="00F429F9"/>
    <w:rsid w:val="00F43899"/>
    <w:rsid w:val="00F45C9C"/>
    <w:rsid w:val="00F662EC"/>
    <w:rsid w:val="00F935EE"/>
    <w:rsid w:val="00F95023"/>
    <w:rsid w:val="00F96864"/>
    <w:rsid w:val="00F97CB3"/>
    <w:rsid w:val="00FD6DC9"/>
    <w:rsid w:val="00FD7496"/>
    <w:rsid w:val="00FF24B9"/>
    <w:rsid w:val="00FF2A73"/>
    <w:rsid w:val="00FF49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997A"/>
  <w15:docId w15:val="{39D7117B-1D83-423D-B72C-C3E09977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200" w:line="276" w:lineRule="auto"/>
    </w:pPr>
    <w:rPr>
      <w:rFonts w:ascii="Calibri" w:eastAsia="Calibri" w:hAnsi="Calibri"/>
      <w:color w:val="00000A"/>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37B25"/>
    <w:rPr>
      <w:color w:val="0000FF" w:themeColor="hyperlink"/>
      <w:u w:val="single"/>
    </w:rPr>
  </w:style>
  <w:style w:type="character" w:customStyle="1" w:styleId="apple-converted-space">
    <w:name w:val="apple-converted-space"/>
    <w:basedOn w:val="DefaultParagraphFont"/>
    <w:qFormat/>
    <w:rsid w:val="00B10552"/>
  </w:style>
  <w:style w:type="character" w:customStyle="1" w:styleId="HeaderChar">
    <w:name w:val="Header Char"/>
    <w:basedOn w:val="DefaultParagraphFont"/>
    <w:link w:val="Header"/>
    <w:uiPriority w:val="99"/>
    <w:qFormat/>
    <w:rsid w:val="00F259CE"/>
  </w:style>
  <w:style w:type="character" w:customStyle="1" w:styleId="FooterChar">
    <w:name w:val="Footer Char"/>
    <w:basedOn w:val="DefaultParagraphFont"/>
    <w:link w:val="Footer"/>
    <w:uiPriority w:val="99"/>
    <w:qFormat/>
    <w:rsid w:val="00F259CE"/>
  </w:style>
  <w:style w:type="character" w:customStyle="1" w:styleId="ListLabel1">
    <w:name w:val="ListLabel 1"/>
    <w:qFormat/>
    <w:rPr>
      <w:b/>
      <w:sz w:val="20"/>
    </w:rPr>
  </w:style>
  <w:style w:type="character" w:customStyle="1" w:styleId="ListLabel2">
    <w:name w:val="ListLabel 2"/>
    <w:qFormat/>
    <w:rPr>
      <w:b w:val="0"/>
    </w:rPr>
  </w:style>
  <w:style w:type="character" w:customStyle="1" w:styleId="ListLabel3">
    <w:name w:val="ListLabel 3"/>
    <w:qFormat/>
    <w:rPr>
      <w:rFonts w:eastAsia="Calibri"/>
    </w:rPr>
  </w:style>
  <w:style w:type="character" w:customStyle="1" w:styleId="ListLabel4">
    <w:name w:val="ListLabel 4"/>
    <w:qFormat/>
    <w:rPr>
      <w:b/>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2"/>
    </w:rPr>
  </w:style>
  <w:style w:type="character" w:customStyle="1" w:styleId="ListLabel15">
    <w:name w:val="ListLabel 15"/>
    <w:qFormat/>
    <w:rPr>
      <w:b w:val="0"/>
      <w:sz w:val="20"/>
    </w:rPr>
  </w:style>
  <w:style w:type="character" w:customStyle="1" w:styleId="ListLabel16">
    <w:name w:val="ListLabel 16"/>
    <w:qFormat/>
    <w:rPr>
      <w:b w:val="0"/>
    </w:rPr>
  </w:style>
  <w:style w:type="character" w:customStyle="1" w:styleId="ListLabel17">
    <w:name w:val="ListLabel 17"/>
    <w:qFormat/>
    <w:rPr>
      <w:b/>
      <w:sz w:val="20"/>
    </w:rPr>
  </w:style>
  <w:style w:type="character" w:customStyle="1" w:styleId="ListLabel18">
    <w:name w:val="ListLabel 18"/>
    <w:qFormat/>
    <w:rPr>
      <w:b w:val="0"/>
      <w:sz w:val="20"/>
    </w:rPr>
  </w:style>
  <w:style w:type="character" w:customStyle="1" w:styleId="ListLabel19">
    <w:name w:val="ListLabel 19"/>
    <w:qFormat/>
    <w:rPr>
      <w:b/>
      <w:sz w:val="20"/>
    </w:rPr>
  </w:style>
  <w:style w:type="character" w:customStyle="1" w:styleId="ListLabel20">
    <w:name w:val="ListLabel 20"/>
    <w:qFormat/>
    <w:rPr>
      <w:b w:val="0"/>
      <w:sz w:val="20"/>
    </w:rPr>
  </w:style>
  <w:style w:type="character" w:customStyle="1" w:styleId="ListLabel21">
    <w:name w:val="ListLabel 21"/>
    <w:qFormat/>
    <w:rPr>
      <w:b/>
      <w:sz w:val="20"/>
    </w:rPr>
  </w:style>
  <w:style w:type="character" w:customStyle="1" w:styleId="ListLabel22">
    <w:name w:val="ListLabel 22"/>
    <w:qFormat/>
    <w:rPr>
      <w:b w:val="0"/>
      <w:sz w:val="20"/>
    </w:rPr>
  </w:style>
  <w:style w:type="character" w:customStyle="1" w:styleId="ListLabel23">
    <w:name w:val="ListLabel 23"/>
    <w:qFormat/>
    <w:rPr>
      <w:b/>
      <w:sz w:val="20"/>
    </w:rPr>
  </w:style>
  <w:style w:type="character" w:customStyle="1" w:styleId="ListLabel24">
    <w:name w:val="ListLabel 24"/>
    <w:qFormat/>
    <w:rPr>
      <w:b w:val="0"/>
      <w:sz w:val="20"/>
    </w:rPr>
  </w:style>
  <w:style w:type="character" w:customStyle="1" w:styleId="ListLabel25">
    <w:name w:val="ListLabel 25"/>
    <w:qFormat/>
    <w:rPr>
      <w:b/>
      <w:sz w:val="20"/>
    </w:rPr>
  </w:style>
  <w:style w:type="character" w:customStyle="1" w:styleId="ListLabel26">
    <w:name w:val="ListLabel 26"/>
    <w:qFormat/>
    <w:rPr>
      <w:b w:val="0"/>
      <w:sz w:val="20"/>
    </w:rPr>
  </w:style>
  <w:style w:type="character" w:customStyle="1" w:styleId="ListLabel28">
    <w:name w:val="ListLabel 28"/>
    <w:qFormat/>
    <w:rPr>
      <w:b w:val="0"/>
      <w:sz w:val="20"/>
    </w:rPr>
  </w:style>
  <w:style w:type="character" w:customStyle="1" w:styleId="ListLabel27">
    <w:name w:val="ListLabel 27"/>
    <w:qFormat/>
    <w:rPr>
      <w:b/>
      <w:sz w:val="20"/>
    </w:rPr>
  </w:style>
  <w:style w:type="character" w:customStyle="1" w:styleId="ListLabel29">
    <w:name w:val="ListLabel 29"/>
    <w:qFormat/>
    <w:rPr>
      <w:b/>
      <w:sz w:val="20"/>
    </w:rPr>
  </w:style>
  <w:style w:type="character" w:customStyle="1" w:styleId="ListLabel30">
    <w:name w:val="ListLabel 30"/>
    <w:qFormat/>
    <w:rPr>
      <w:b w:val="0"/>
      <w:sz w:val="20"/>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0C3F33"/>
    <w:pPr>
      <w:ind w:left="720"/>
      <w:contextualSpacing/>
    </w:pPr>
  </w:style>
  <w:style w:type="paragraph" w:styleId="NormalWeb">
    <w:name w:val="Normal (Web)"/>
    <w:basedOn w:val="Normal"/>
    <w:uiPriority w:val="99"/>
    <w:semiHidden/>
    <w:unhideWhenUsed/>
    <w:qFormat/>
    <w:rsid w:val="00812622"/>
    <w:pPr>
      <w:spacing w:beforeAutospacing="1"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259CE"/>
    <w:pPr>
      <w:tabs>
        <w:tab w:val="center" w:pos="4513"/>
        <w:tab w:val="right" w:pos="9026"/>
      </w:tabs>
      <w:spacing w:after="0" w:line="240" w:lineRule="auto"/>
    </w:pPr>
  </w:style>
  <w:style w:type="paragraph" w:styleId="Footer">
    <w:name w:val="footer"/>
    <w:basedOn w:val="Normal"/>
    <w:link w:val="FooterChar"/>
    <w:uiPriority w:val="99"/>
    <w:unhideWhenUsed/>
    <w:rsid w:val="00F259CE"/>
    <w:pPr>
      <w:tabs>
        <w:tab w:val="center" w:pos="4513"/>
        <w:tab w:val="right" w:pos="9026"/>
      </w:tabs>
      <w:spacing w:after="0" w:line="240" w:lineRule="auto"/>
    </w:pPr>
  </w:style>
  <w:style w:type="paragraph" w:customStyle="1" w:styleId="TableContents">
    <w:name w:val="Table Contents"/>
    <w:basedOn w:val="Normal"/>
    <w:qFormat/>
  </w:style>
  <w:style w:type="table" w:styleId="TableGrid">
    <w:name w:val="Table Grid"/>
    <w:basedOn w:val="TableNormal"/>
    <w:uiPriority w:val="59"/>
    <w:rsid w:val="0013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F35"/>
    <w:rPr>
      <w:sz w:val="16"/>
      <w:szCs w:val="16"/>
    </w:rPr>
  </w:style>
  <w:style w:type="paragraph" w:styleId="CommentText">
    <w:name w:val="annotation text"/>
    <w:basedOn w:val="Normal"/>
    <w:link w:val="CommentTextChar"/>
    <w:uiPriority w:val="99"/>
    <w:semiHidden/>
    <w:unhideWhenUsed/>
    <w:rsid w:val="00644F35"/>
    <w:pPr>
      <w:spacing w:line="240" w:lineRule="auto"/>
    </w:pPr>
    <w:rPr>
      <w:sz w:val="20"/>
      <w:szCs w:val="20"/>
    </w:rPr>
  </w:style>
  <w:style w:type="character" w:customStyle="1" w:styleId="CommentTextChar">
    <w:name w:val="Comment Text Char"/>
    <w:basedOn w:val="DefaultParagraphFont"/>
    <w:link w:val="CommentText"/>
    <w:uiPriority w:val="99"/>
    <w:semiHidden/>
    <w:rsid w:val="00644F35"/>
    <w:rPr>
      <w:rFonts w:ascii="Calibri" w:eastAsia="Calibri" w:hAnsi="Calibri"/>
      <w:color w:val="00000A"/>
      <w:szCs w:val="20"/>
      <w:lang w:eastAsia="en-US" w:bidi="ar-SA"/>
    </w:rPr>
  </w:style>
  <w:style w:type="paragraph" w:styleId="CommentSubject">
    <w:name w:val="annotation subject"/>
    <w:basedOn w:val="CommentText"/>
    <w:next w:val="CommentText"/>
    <w:link w:val="CommentSubjectChar"/>
    <w:uiPriority w:val="99"/>
    <w:semiHidden/>
    <w:unhideWhenUsed/>
    <w:rsid w:val="00644F35"/>
    <w:rPr>
      <w:b/>
      <w:bCs/>
    </w:rPr>
  </w:style>
  <w:style w:type="character" w:customStyle="1" w:styleId="CommentSubjectChar">
    <w:name w:val="Comment Subject Char"/>
    <w:basedOn w:val="CommentTextChar"/>
    <w:link w:val="CommentSubject"/>
    <w:uiPriority w:val="99"/>
    <w:semiHidden/>
    <w:rsid w:val="00644F35"/>
    <w:rPr>
      <w:rFonts w:ascii="Calibri" w:eastAsia="Calibri" w:hAnsi="Calibri"/>
      <w:b/>
      <w:bCs/>
      <w:color w:val="00000A"/>
      <w:szCs w:val="20"/>
      <w:lang w:eastAsia="en-US" w:bidi="ar-SA"/>
    </w:rPr>
  </w:style>
  <w:style w:type="paragraph" w:styleId="Revision">
    <w:name w:val="Revision"/>
    <w:hidden/>
    <w:uiPriority w:val="99"/>
    <w:semiHidden/>
    <w:rsid w:val="00644F35"/>
    <w:rPr>
      <w:rFonts w:ascii="Calibri" w:eastAsia="Calibri" w:hAnsi="Calibri"/>
      <w:color w:val="00000A"/>
      <w:sz w:val="22"/>
      <w:szCs w:val="22"/>
      <w:lang w:eastAsia="en-US" w:bidi="ar-SA"/>
    </w:rPr>
  </w:style>
  <w:style w:type="character" w:styleId="Hyperlink">
    <w:name w:val="Hyperlink"/>
    <w:basedOn w:val="DefaultParagraphFont"/>
    <w:uiPriority w:val="99"/>
    <w:unhideWhenUsed/>
    <w:rsid w:val="003F2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924FB-6610-4B64-B66F-3A36E3BE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dc:description/>
  <cp:lastModifiedBy>Kilby Clerk</cp:lastModifiedBy>
  <cp:revision>9</cp:revision>
  <cp:lastPrinted>2023-05-05T15:39:00Z</cp:lastPrinted>
  <dcterms:created xsi:type="dcterms:W3CDTF">2023-05-17T10:41:00Z</dcterms:created>
  <dcterms:modified xsi:type="dcterms:W3CDTF">2023-05-18T18:27:00Z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